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FLAupplsingabla"/>
        <w:tblW w:w="9639" w:type="dxa"/>
        <w:tblLayout w:type="fixed"/>
        <w:tblCellMar>
          <w:top w:w="28" w:type="dxa"/>
          <w:left w:w="0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866B02" w14:paraId="7D8AC19C" w14:textId="77777777" w:rsidTr="008C707D">
        <w:trPr>
          <w:trHeight w:val="425"/>
        </w:trPr>
        <w:tc>
          <w:tcPr>
            <w:tcW w:w="3261" w:type="dxa"/>
          </w:tcPr>
          <w:p w14:paraId="0C51DBD0" w14:textId="77777777" w:rsidR="00866B02" w:rsidRDefault="00866B02" w:rsidP="005233A1">
            <w:pPr>
              <w:pStyle w:val="UBheading1"/>
            </w:pPr>
            <w:r w:rsidRPr="00F5421C">
              <w:rPr>
                <w:noProof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993EF3" wp14:editId="5F10B8B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26000" cy="0"/>
                      <wp:effectExtent l="0" t="0" r="171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60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C703D" id="Straight Connector 4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" strokecolor="#ee3523 [3204]" strokeweight="1.25pt">
                      <v:stroke joinstyle="miter"/>
                    </v:line>
                  </w:pict>
                </mc:Fallback>
              </mc:AlternateContent>
            </w:r>
            <w:r w:rsidR="005233A1">
              <w:t>Fundargerð</w:t>
            </w:r>
          </w:p>
        </w:tc>
        <w:tc>
          <w:tcPr>
            <w:tcW w:w="6378" w:type="dxa"/>
            <w:gridSpan w:val="2"/>
          </w:tcPr>
          <w:p w14:paraId="3B6A7156" w14:textId="77777777" w:rsidR="00866B02" w:rsidRDefault="00866B02" w:rsidP="00E041A7">
            <w:pPr>
              <w:pStyle w:val="UBtext"/>
            </w:pPr>
          </w:p>
        </w:tc>
      </w:tr>
      <w:tr w:rsidR="00866B02" w14:paraId="4E660EF8" w14:textId="77777777" w:rsidTr="008C707D">
        <w:tc>
          <w:tcPr>
            <w:tcW w:w="3261" w:type="dxa"/>
          </w:tcPr>
          <w:p w14:paraId="4F3287EA" w14:textId="77777777" w:rsidR="00866B02" w:rsidRDefault="00866B02" w:rsidP="004D568B">
            <w:pPr>
              <w:pStyle w:val="UBheading2"/>
            </w:pPr>
            <w:r w:rsidRPr="00F5421C">
              <w:rPr>
                <w:noProof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8BD094" wp14:editId="51CD6DC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26000" cy="0"/>
                      <wp:effectExtent l="0" t="0" r="171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D28EC" id="Straight Connector 10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Skjalalykill</w:t>
            </w:r>
          </w:p>
        </w:tc>
        <w:tc>
          <w:tcPr>
            <w:tcW w:w="6378" w:type="dxa"/>
            <w:gridSpan w:val="2"/>
          </w:tcPr>
          <w:p w14:paraId="6094FACA" w14:textId="77777777" w:rsidR="00866B02" w:rsidRDefault="00866B02" w:rsidP="004D568B">
            <w:pPr>
              <w:pStyle w:val="UBheading2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F9EF25" wp14:editId="1F58359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4050000" cy="0"/>
                      <wp:effectExtent l="0" t="0" r="2730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5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0EFDB" id="Straight Connector 30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318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Verkheiti</w:t>
            </w:r>
          </w:p>
        </w:tc>
      </w:tr>
      <w:tr w:rsidR="00866B02" w14:paraId="1DF2DA37" w14:textId="77777777" w:rsidTr="008C707D">
        <w:tc>
          <w:tcPr>
            <w:tcW w:w="3261" w:type="dxa"/>
          </w:tcPr>
          <w:p w14:paraId="3C591609" w14:textId="4CC08609" w:rsidR="00866B02" w:rsidRPr="00F5421C" w:rsidRDefault="004437AD" w:rsidP="004D568B">
            <w:pPr>
              <w:pStyle w:val="UBtext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100832</w:t>
            </w:r>
            <w:r w:rsidR="00866B02">
              <w:rPr>
                <w:noProof/>
                <w:lang w:eastAsia="is-IS"/>
              </w:rPr>
              <w:t>-FUN-001-V01</w:t>
            </w:r>
          </w:p>
        </w:tc>
        <w:tc>
          <w:tcPr>
            <w:tcW w:w="6378" w:type="dxa"/>
            <w:gridSpan w:val="2"/>
          </w:tcPr>
          <w:p w14:paraId="40AF3E39" w14:textId="178FD819" w:rsidR="00866B02" w:rsidRDefault="00824283" w:rsidP="006C565D">
            <w:pPr>
              <w:pStyle w:val="UBtextbold"/>
            </w:pPr>
            <w:r>
              <w:t>Samráðsfundur með hagsmunaráði Coda Terminal</w:t>
            </w:r>
            <w:r w:rsidR="006C565D">
              <w:t>, fyrsti fundur</w:t>
            </w:r>
          </w:p>
        </w:tc>
      </w:tr>
      <w:tr w:rsidR="00866B02" w14:paraId="4590E422" w14:textId="77777777" w:rsidTr="008C707D">
        <w:tc>
          <w:tcPr>
            <w:tcW w:w="3261" w:type="dxa"/>
          </w:tcPr>
          <w:p w14:paraId="08AA2ABA" w14:textId="77777777" w:rsidR="00866B02" w:rsidRDefault="00866B02" w:rsidP="00F35AC7">
            <w:pPr>
              <w:pStyle w:val="UBheading2"/>
            </w:pPr>
            <w:r w:rsidRPr="00F5421C">
              <w:rPr>
                <w:noProof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0C787D" wp14:editId="7777015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26000" cy="0"/>
                      <wp:effectExtent l="0" t="0" r="1714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C56E8" id="Straight Connector 23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Dags. / Tími fundar</w:t>
            </w:r>
          </w:p>
        </w:tc>
        <w:tc>
          <w:tcPr>
            <w:tcW w:w="6378" w:type="dxa"/>
            <w:gridSpan w:val="2"/>
          </w:tcPr>
          <w:p w14:paraId="0335E4A3" w14:textId="77777777" w:rsidR="00866B02" w:rsidRDefault="00866B02" w:rsidP="004D568B">
            <w:pPr>
              <w:pStyle w:val="UBheading2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7B4DB5" wp14:editId="3460F03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4050000" cy="0"/>
                      <wp:effectExtent l="0" t="0" r="2730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5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7ADDE" id="Straight Connector 31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318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Verkkaupi</w:t>
            </w:r>
          </w:p>
        </w:tc>
      </w:tr>
      <w:tr w:rsidR="00866B02" w14:paraId="15A0868C" w14:textId="77777777" w:rsidTr="008C707D">
        <w:tc>
          <w:tcPr>
            <w:tcW w:w="3261" w:type="dxa"/>
          </w:tcPr>
          <w:p w14:paraId="628CB88E" w14:textId="045F3241" w:rsidR="00866B02" w:rsidRPr="00F5421C" w:rsidRDefault="00000000" w:rsidP="00F35AC7">
            <w:pPr>
              <w:pStyle w:val="UBtext"/>
              <w:rPr>
                <w:noProof/>
                <w:lang w:eastAsia="is-IS"/>
              </w:rPr>
            </w:pPr>
            <w:sdt>
              <w:sdtPr>
                <w:rPr>
                  <w:noProof/>
                  <w:lang w:eastAsia="is-IS"/>
                </w:rPr>
                <w:id w:val="-646281839"/>
                <w:placeholder>
                  <w:docPart w:val="396DA6833A4C459B9955028A1D18DE5B"/>
                </w:placeholder>
                <w:date w:fullDate="2022-08-31T00:00:00Z">
                  <w:dateFormat w:val="dd.MM.yyyy"/>
                  <w:lid w:val="is-IS"/>
                  <w:storeMappedDataAs w:val="dateTime"/>
                  <w:calendar w:val="gregorian"/>
                </w:date>
              </w:sdtPr>
              <w:sdtContent>
                <w:r w:rsidR="00FB14B1">
                  <w:rPr>
                    <w:noProof/>
                    <w:lang w:eastAsia="is-IS"/>
                  </w:rPr>
                  <w:t>31.08.2022</w:t>
                </w:r>
              </w:sdtContent>
            </w:sdt>
            <w:r w:rsidR="007119FE">
              <w:rPr>
                <w:noProof/>
                <w:lang w:eastAsia="is-IS"/>
              </w:rPr>
              <w:t xml:space="preserve"> / 1</w:t>
            </w:r>
            <w:r w:rsidR="00FB14B1">
              <w:rPr>
                <w:noProof/>
                <w:lang w:eastAsia="is-IS"/>
              </w:rPr>
              <w:t>4</w:t>
            </w:r>
            <w:r w:rsidR="00866B02">
              <w:rPr>
                <w:noProof/>
                <w:lang w:eastAsia="is-IS"/>
              </w:rPr>
              <w:t>:00</w:t>
            </w:r>
          </w:p>
        </w:tc>
        <w:tc>
          <w:tcPr>
            <w:tcW w:w="6378" w:type="dxa"/>
            <w:gridSpan w:val="2"/>
          </w:tcPr>
          <w:p w14:paraId="4B910603" w14:textId="33861954" w:rsidR="00866B02" w:rsidRDefault="00824283" w:rsidP="004D568B">
            <w:pPr>
              <w:pStyle w:val="UBtext"/>
            </w:pPr>
            <w:r>
              <w:t xml:space="preserve">Carbfix </w:t>
            </w:r>
            <w:r w:rsidR="004B7D80">
              <w:t>o</w:t>
            </w:r>
            <w:r>
              <w:t>hf</w:t>
            </w:r>
          </w:p>
        </w:tc>
      </w:tr>
      <w:tr w:rsidR="00866B02" w14:paraId="1BB821AE" w14:textId="77777777" w:rsidTr="008C707D">
        <w:tc>
          <w:tcPr>
            <w:tcW w:w="3261" w:type="dxa"/>
          </w:tcPr>
          <w:p w14:paraId="4A565A16" w14:textId="77777777" w:rsidR="00866B02" w:rsidRDefault="00866B02" w:rsidP="0023050E">
            <w:pPr>
              <w:pStyle w:val="UBheading2"/>
            </w:pPr>
            <w:r w:rsidRPr="00F5421C">
              <w:rPr>
                <w:noProof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5EB8708" wp14:editId="37A801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26000" cy="0"/>
                      <wp:effectExtent l="0" t="0" r="17145" b="19050"/>
                      <wp:wrapNone/>
                      <wp:docPr id="3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FEE2C" id="Straight Connector 24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Nr. fundar</w:t>
            </w:r>
          </w:p>
        </w:tc>
        <w:tc>
          <w:tcPr>
            <w:tcW w:w="6378" w:type="dxa"/>
            <w:gridSpan w:val="2"/>
          </w:tcPr>
          <w:p w14:paraId="6DCAE4CB" w14:textId="77777777" w:rsidR="00866B02" w:rsidRDefault="00866B02" w:rsidP="0023050E">
            <w:pPr>
              <w:pStyle w:val="UBheading2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56B215" wp14:editId="6FFA98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4050000" cy="0"/>
                      <wp:effectExtent l="0" t="0" r="27305" b="19050"/>
                      <wp:wrapNone/>
                      <wp:docPr id="6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5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05A9F" id="Straight Connector 31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318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Fundarefni</w:t>
            </w:r>
          </w:p>
        </w:tc>
      </w:tr>
      <w:tr w:rsidR="00866B02" w14:paraId="30D3CF38" w14:textId="77777777" w:rsidTr="008C707D">
        <w:tc>
          <w:tcPr>
            <w:tcW w:w="3261" w:type="dxa"/>
          </w:tcPr>
          <w:p w14:paraId="01F0D347" w14:textId="77777777" w:rsidR="00866B02" w:rsidRDefault="00866B02" w:rsidP="0023050E">
            <w:pPr>
              <w:pStyle w:val="UBtext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01</w:t>
            </w:r>
          </w:p>
        </w:tc>
        <w:tc>
          <w:tcPr>
            <w:tcW w:w="6378" w:type="dxa"/>
            <w:gridSpan w:val="2"/>
          </w:tcPr>
          <w:p w14:paraId="74B4D21B" w14:textId="0461E89D" w:rsidR="0059266C" w:rsidRDefault="0059266C" w:rsidP="0059266C">
            <w:pPr>
              <w:pStyle w:val="UBtext"/>
              <w:numPr>
                <w:ilvl w:val="0"/>
                <w:numId w:val="19"/>
              </w:numPr>
            </w:pPr>
            <w:r>
              <w:t>Kynning á hagsmunaráði og mikilvægi/tilgangi þess</w:t>
            </w:r>
          </w:p>
          <w:p w14:paraId="57ED5E7A" w14:textId="3B2584FC" w:rsidR="0059266C" w:rsidRDefault="0059266C" w:rsidP="0059266C">
            <w:pPr>
              <w:pStyle w:val="UBtext"/>
              <w:numPr>
                <w:ilvl w:val="0"/>
                <w:numId w:val="19"/>
              </w:numPr>
            </w:pPr>
            <w:r>
              <w:t>Loftslagsváin</w:t>
            </w:r>
          </w:p>
          <w:p w14:paraId="484E5426" w14:textId="296B88FF" w:rsidR="0059266C" w:rsidRDefault="0059266C" w:rsidP="0059266C">
            <w:pPr>
              <w:pStyle w:val="UBtext"/>
              <w:numPr>
                <w:ilvl w:val="0"/>
                <w:numId w:val="19"/>
              </w:numPr>
            </w:pPr>
            <w:r>
              <w:t>Kynning á Carbfix og Coda Terminal</w:t>
            </w:r>
          </w:p>
          <w:p w14:paraId="7FFF09DF" w14:textId="2227DC9F" w:rsidR="0059266C" w:rsidRDefault="0059266C" w:rsidP="0059266C">
            <w:pPr>
              <w:pStyle w:val="UBtext"/>
              <w:numPr>
                <w:ilvl w:val="0"/>
                <w:numId w:val="19"/>
              </w:numPr>
            </w:pPr>
            <w:r>
              <w:t xml:space="preserve">Helstu áhyggjur </w:t>
            </w:r>
            <w:r w:rsidR="00017E44">
              <w:t xml:space="preserve">varðandi </w:t>
            </w:r>
            <w:r>
              <w:t>verkefnið</w:t>
            </w:r>
          </w:p>
          <w:p w14:paraId="762AA892" w14:textId="3B1D2A72" w:rsidR="0059266C" w:rsidRDefault="0059266C" w:rsidP="0059266C">
            <w:pPr>
              <w:pStyle w:val="UBtext"/>
              <w:numPr>
                <w:ilvl w:val="0"/>
                <w:numId w:val="19"/>
              </w:numPr>
            </w:pPr>
            <w:r>
              <w:t xml:space="preserve">Mikilvægasta loftslagsaðgerð Íslendinga í Hafnarfirði? Aðrir kostir </w:t>
            </w:r>
            <w:r w:rsidR="00911076">
              <w:t>við staðsetningu í</w:t>
            </w:r>
            <w:r>
              <w:t xml:space="preserve"> Hafnarfirði</w:t>
            </w:r>
            <w:r w:rsidR="00911076">
              <w:t>.</w:t>
            </w:r>
          </w:p>
          <w:p w14:paraId="25DD2B53" w14:textId="7D7815B7" w:rsidR="001E7F2D" w:rsidRDefault="0059266C" w:rsidP="0059266C">
            <w:pPr>
              <w:pStyle w:val="UBtext"/>
              <w:numPr>
                <w:ilvl w:val="0"/>
                <w:numId w:val="19"/>
              </w:numPr>
            </w:pPr>
            <w:r>
              <w:t>Spurt og svarað</w:t>
            </w:r>
          </w:p>
        </w:tc>
      </w:tr>
      <w:tr w:rsidR="0023050E" w14:paraId="46B25121" w14:textId="77777777" w:rsidTr="008C707D">
        <w:tc>
          <w:tcPr>
            <w:tcW w:w="3261" w:type="dxa"/>
          </w:tcPr>
          <w:p w14:paraId="48C1566F" w14:textId="77777777" w:rsidR="0023050E" w:rsidRDefault="0023050E" w:rsidP="0023050E">
            <w:pPr>
              <w:pStyle w:val="UBheading2"/>
            </w:pPr>
            <w:r w:rsidRPr="00F5421C">
              <w:rPr>
                <w:noProof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CBCEB7" wp14:editId="54C6344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26000" cy="0"/>
                      <wp:effectExtent l="0" t="0" r="1714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B5B25" id="Straight Connector 24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Fundargerð</w:t>
            </w:r>
          </w:p>
        </w:tc>
        <w:tc>
          <w:tcPr>
            <w:tcW w:w="3260" w:type="dxa"/>
          </w:tcPr>
          <w:p w14:paraId="3C1DB7EA" w14:textId="77777777" w:rsidR="0023050E" w:rsidRDefault="0023050E" w:rsidP="0023050E">
            <w:pPr>
              <w:pStyle w:val="UBheading2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D11E27" wp14:editId="3B7E90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26000" cy="0"/>
                      <wp:effectExtent l="0" t="0" r="1714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57944" id="Straight Connector 3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Fundarboðari</w:t>
            </w:r>
          </w:p>
        </w:tc>
        <w:tc>
          <w:tcPr>
            <w:tcW w:w="3118" w:type="dxa"/>
          </w:tcPr>
          <w:p w14:paraId="5B2572CF" w14:textId="77777777" w:rsidR="0023050E" w:rsidRDefault="0023050E" w:rsidP="001D6AFA">
            <w:pPr>
              <w:pStyle w:val="UBheading2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6C83FB" wp14:editId="3B0FF1E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80000" cy="0"/>
                      <wp:effectExtent l="0" t="0" r="20320" b="19050"/>
                      <wp:wrapNone/>
                      <wp:docPr id="7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B9D44" id="Straight Connector 3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5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Fundar</w:t>
            </w:r>
            <w:r w:rsidR="001D6AFA">
              <w:t>staður</w:t>
            </w:r>
          </w:p>
        </w:tc>
      </w:tr>
      <w:tr w:rsidR="0023050E" w14:paraId="755FD1B6" w14:textId="77777777" w:rsidTr="008C707D">
        <w:tc>
          <w:tcPr>
            <w:tcW w:w="3261" w:type="dxa"/>
          </w:tcPr>
          <w:p w14:paraId="41DF4856" w14:textId="1B370E51" w:rsidR="0023050E" w:rsidRPr="00F5421C" w:rsidRDefault="00824283" w:rsidP="0023050E">
            <w:pPr>
              <w:pStyle w:val="UBtext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HK</w:t>
            </w:r>
            <w:r w:rsidR="00240F32"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t>(EFLA)</w:t>
            </w:r>
            <w:r w:rsidR="001D6AFA">
              <w:rPr>
                <w:noProof/>
                <w:lang w:eastAsia="is-IS"/>
              </w:rPr>
              <w:t xml:space="preserve"> / </w:t>
            </w:r>
            <w:sdt>
              <w:sdtPr>
                <w:rPr>
                  <w:noProof/>
                  <w:lang w:eastAsia="is-IS"/>
                </w:rPr>
                <w:id w:val="1273822213"/>
                <w:placeholder>
                  <w:docPart w:val="41B94F78F22E432FBD7931288D15A108"/>
                </w:placeholder>
                <w:date w:fullDate="2022-08-31T00:00:00Z">
                  <w:dateFormat w:val="dd.MM.yyyy"/>
                  <w:lid w:val="is-IS"/>
                  <w:storeMappedDataAs w:val="dateTime"/>
                  <w:calendar w:val="gregorian"/>
                </w:date>
              </w:sdtPr>
              <w:sdtContent>
                <w:r w:rsidR="00FB14B1">
                  <w:rPr>
                    <w:noProof/>
                    <w:lang w:eastAsia="is-IS"/>
                  </w:rPr>
                  <w:t>31.08.2022</w:t>
                </w:r>
              </w:sdtContent>
            </w:sdt>
          </w:p>
        </w:tc>
        <w:tc>
          <w:tcPr>
            <w:tcW w:w="3260" w:type="dxa"/>
          </w:tcPr>
          <w:p w14:paraId="2DE6F3EB" w14:textId="2734F4F0" w:rsidR="0023050E" w:rsidRDefault="00824283" w:rsidP="0023050E">
            <w:pPr>
              <w:pStyle w:val="UBtext"/>
            </w:pPr>
            <w:r>
              <w:t>Carbfix</w:t>
            </w:r>
          </w:p>
        </w:tc>
        <w:tc>
          <w:tcPr>
            <w:tcW w:w="3118" w:type="dxa"/>
          </w:tcPr>
          <w:p w14:paraId="10284EB3" w14:textId="4066A0CC" w:rsidR="0023050E" w:rsidRDefault="00824283" w:rsidP="0023050E">
            <w:pPr>
              <w:pStyle w:val="UBtext"/>
            </w:pPr>
            <w:r>
              <w:t>Hellisheiðarvirkjun</w:t>
            </w:r>
          </w:p>
        </w:tc>
      </w:tr>
      <w:tr w:rsidR="00866B02" w14:paraId="74BCF4BC" w14:textId="77777777" w:rsidTr="008C707D">
        <w:tc>
          <w:tcPr>
            <w:tcW w:w="6521" w:type="dxa"/>
            <w:gridSpan w:val="2"/>
          </w:tcPr>
          <w:p w14:paraId="77FD2528" w14:textId="77777777" w:rsidR="00866B02" w:rsidRPr="00866B02" w:rsidRDefault="00866B02" w:rsidP="00866B02">
            <w:pPr>
              <w:pStyle w:val="UBheading2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C0DE59" wp14:editId="1B1EEC0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3996000" cy="0"/>
                      <wp:effectExtent l="0" t="0" r="24130" b="19050"/>
                      <wp:wrapNone/>
                      <wp:docPr id="8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9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26C16" id="Straight Connector 3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31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Fundarmenn</w:t>
            </w:r>
          </w:p>
        </w:tc>
        <w:tc>
          <w:tcPr>
            <w:tcW w:w="3118" w:type="dxa"/>
          </w:tcPr>
          <w:p w14:paraId="45875B0E" w14:textId="77777777" w:rsidR="00866B02" w:rsidRDefault="00866B02" w:rsidP="0023050E">
            <w:pPr>
              <w:pStyle w:val="UBheading2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C5281F9" wp14:editId="5450D95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161925</wp:posOffset>
                      </wp:positionV>
                      <wp:extent cx="1980000" cy="0"/>
                      <wp:effectExtent l="0" t="0" r="20320" b="19050"/>
                      <wp:wrapNone/>
                      <wp:docPr id="9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3D879" id="Straight Connector 32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75pt" to="155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" strokecolor="#46464b [3213]" strokeweight=".25pt">
                      <v:stroke joinstyle="miter"/>
                    </v:line>
                  </w:pict>
                </mc:Fallback>
              </mc:AlternateContent>
            </w:r>
            <w:r>
              <w:t>Fyrirtæki</w:t>
            </w:r>
          </w:p>
        </w:tc>
      </w:tr>
      <w:tr w:rsidR="00866B02" w14:paraId="7A216A49" w14:textId="77777777" w:rsidTr="008C707D">
        <w:tc>
          <w:tcPr>
            <w:tcW w:w="6521" w:type="dxa"/>
            <w:gridSpan w:val="2"/>
          </w:tcPr>
          <w:p w14:paraId="695256C4" w14:textId="6D56D604" w:rsidR="00624A53" w:rsidRDefault="00624A53" w:rsidP="0023050E">
            <w:pPr>
              <w:pStyle w:val="UBtext"/>
            </w:pPr>
            <w:r>
              <w:t>Fundarhaldarar:</w:t>
            </w:r>
          </w:p>
          <w:p w14:paraId="1ECD8767" w14:textId="52C4F75C" w:rsidR="00095E3A" w:rsidRDefault="004B4749" w:rsidP="0023050E">
            <w:pPr>
              <w:pStyle w:val="UBtext"/>
            </w:pPr>
            <w:r>
              <w:t>Ólafur Teitur Guðnason (ÓTG, Carbfix)</w:t>
            </w:r>
          </w:p>
          <w:p w14:paraId="45C15899" w14:textId="57E50F0B" w:rsidR="004B4749" w:rsidRDefault="004B4749" w:rsidP="0023050E">
            <w:pPr>
              <w:pStyle w:val="UBtext"/>
            </w:pPr>
            <w:r>
              <w:t>Kristinn</w:t>
            </w:r>
            <w:r w:rsidR="00017E44">
              <w:t xml:space="preserve"> Heiðar</w:t>
            </w:r>
            <w:r>
              <w:t xml:space="preserve"> Jakobsson (K</w:t>
            </w:r>
            <w:r w:rsidR="00017E44">
              <w:t>H</w:t>
            </w:r>
            <w:r>
              <w:t>J, Carbfix)</w:t>
            </w:r>
          </w:p>
          <w:p w14:paraId="03752162" w14:textId="77777777" w:rsidR="004B4749" w:rsidRDefault="004B4749" w:rsidP="0023050E">
            <w:pPr>
              <w:pStyle w:val="UBtext"/>
            </w:pPr>
            <w:r>
              <w:t>Silja Yraola (SY, Carbfix)</w:t>
            </w:r>
          </w:p>
          <w:p w14:paraId="1227226B" w14:textId="334A8C7D" w:rsidR="004B4749" w:rsidRDefault="004B7D80" w:rsidP="0023050E">
            <w:pPr>
              <w:pStyle w:val="UBtext"/>
            </w:pPr>
            <w:r>
              <w:t>Ólafur Einar Jóhannsson (ÓEJ, Carbfix)</w:t>
            </w:r>
          </w:p>
          <w:p w14:paraId="62B78C81" w14:textId="5D7D02FB" w:rsidR="00624A53" w:rsidRDefault="00397931" w:rsidP="0023050E">
            <w:pPr>
              <w:pStyle w:val="UBtext"/>
            </w:pPr>
            <w:r>
              <w:t>Halla Kristjánsdóttir (HK, EFLA</w:t>
            </w:r>
            <w:r w:rsidR="00624A53">
              <w:t>)</w:t>
            </w:r>
          </w:p>
          <w:p w14:paraId="1FE832AC" w14:textId="120E89B1" w:rsidR="00624A53" w:rsidRDefault="00624A53" w:rsidP="0023050E">
            <w:pPr>
              <w:pStyle w:val="UBtext"/>
            </w:pPr>
            <w:r>
              <w:t>Gestir:</w:t>
            </w:r>
          </w:p>
          <w:p w14:paraId="3DCBDBF5" w14:textId="0F9617FD" w:rsidR="00397931" w:rsidRDefault="00722C12" w:rsidP="0023050E">
            <w:pPr>
              <w:pStyle w:val="UBtext"/>
            </w:pPr>
            <w:r w:rsidRPr="00722C12">
              <w:t xml:space="preserve">Orri Kristinn Jóhannsson </w:t>
            </w:r>
            <w:r w:rsidR="00397931">
              <w:t>(</w:t>
            </w:r>
            <w:r w:rsidR="005C59F4">
              <w:t xml:space="preserve">OKJ, </w:t>
            </w:r>
            <w:r w:rsidR="00397931">
              <w:t>Íbúasamtök Vallarhverfis)</w:t>
            </w:r>
          </w:p>
          <w:p w14:paraId="4D7DD564" w14:textId="270FB3F1" w:rsidR="00397931" w:rsidRDefault="003E5E63" w:rsidP="0023050E">
            <w:pPr>
              <w:pStyle w:val="UBtext"/>
            </w:pPr>
            <w:r w:rsidRPr="003E5E63">
              <w:t>Finnur Ricart Andrason</w:t>
            </w:r>
            <w:r>
              <w:t xml:space="preserve"> (</w:t>
            </w:r>
            <w:r w:rsidR="00134E39">
              <w:t xml:space="preserve">FRA, </w:t>
            </w:r>
            <w:r>
              <w:t>Ungir Umhverfissinar)</w:t>
            </w:r>
          </w:p>
          <w:p w14:paraId="2F07F734" w14:textId="6C6378D3" w:rsidR="003E5E63" w:rsidRDefault="00421ACC" w:rsidP="0023050E">
            <w:pPr>
              <w:pStyle w:val="UBtext"/>
            </w:pPr>
            <w:r w:rsidRPr="00421ACC">
              <w:t>Ólafur Þór Ágústsson</w:t>
            </w:r>
            <w:r>
              <w:t xml:space="preserve"> (</w:t>
            </w:r>
            <w:r w:rsidR="00134E39">
              <w:t xml:space="preserve">ÓÞÁ, </w:t>
            </w:r>
            <w:r>
              <w:t>Gólfklúbburinn Keilir)</w:t>
            </w:r>
          </w:p>
          <w:p w14:paraId="4015A0FD" w14:textId="33BD7AFE" w:rsidR="00421ACC" w:rsidRDefault="00666BFA" w:rsidP="0023050E">
            <w:pPr>
              <w:pStyle w:val="UBtext"/>
            </w:pPr>
            <w:r w:rsidRPr="00666BFA">
              <w:t>Guðbjörg E. Guðmundsdóttir</w:t>
            </w:r>
            <w:r>
              <w:t xml:space="preserve"> (</w:t>
            </w:r>
            <w:r w:rsidR="00134E39">
              <w:t xml:space="preserve">GEG, </w:t>
            </w:r>
            <w:r>
              <w:t>Gólfklúbburinn Keilir)</w:t>
            </w:r>
          </w:p>
          <w:p w14:paraId="3DD198DF" w14:textId="7CC67D7D" w:rsidR="00666BFA" w:rsidRDefault="008F4ED1" w:rsidP="0023050E">
            <w:pPr>
              <w:pStyle w:val="UBtext"/>
            </w:pPr>
            <w:r>
              <w:t>Kai Westphal (</w:t>
            </w:r>
            <w:r w:rsidR="00134E39">
              <w:t xml:space="preserve">KW, </w:t>
            </w:r>
            <w:r>
              <w:t>Steypustöðin)</w:t>
            </w:r>
          </w:p>
          <w:p w14:paraId="38A5FACE" w14:textId="20104708" w:rsidR="00A2229C" w:rsidRDefault="00A2229C" w:rsidP="0023050E">
            <w:pPr>
              <w:pStyle w:val="UBtext"/>
            </w:pPr>
            <w:r>
              <w:t>Ragnar Ómarsson (</w:t>
            </w:r>
            <w:r w:rsidR="00134E39">
              <w:t xml:space="preserve">RÓ, </w:t>
            </w:r>
            <w:r>
              <w:t>Grænni Byggð)</w:t>
            </w:r>
          </w:p>
          <w:p w14:paraId="0088548E" w14:textId="34E41BF4" w:rsidR="00A2229C" w:rsidRDefault="0065228B" w:rsidP="0023050E">
            <w:pPr>
              <w:pStyle w:val="UBtext"/>
            </w:pPr>
            <w:r>
              <w:t>Björn Pétursson (</w:t>
            </w:r>
            <w:r w:rsidR="00134E39">
              <w:t xml:space="preserve">BP, </w:t>
            </w:r>
            <w:r>
              <w:t>Íbúasamtök Vallarhverfis)</w:t>
            </w:r>
          </w:p>
          <w:p w14:paraId="2CA0BF14" w14:textId="1CE00A83" w:rsidR="0065228B" w:rsidRDefault="0065228B" w:rsidP="0023050E">
            <w:pPr>
              <w:pStyle w:val="UBtext"/>
            </w:pPr>
            <w:r>
              <w:t>Rögnvaldur Einarsson (</w:t>
            </w:r>
            <w:r w:rsidR="00134E39">
              <w:t xml:space="preserve">RE, </w:t>
            </w:r>
            <w:r>
              <w:t>Héðinn)</w:t>
            </w:r>
          </w:p>
          <w:p w14:paraId="41FDB5F9" w14:textId="7B3A99D6" w:rsidR="0065228B" w:rsidRDefault="00A10240" w:rsidP="0023050E">
            <w:pPr>
              <w:pStyle w:val="UBtext"/>
            </w:pPr>
            <w:r>
              <w:t>Lárus Ólafsson (</w:t>
            </w:r>
            <w:r w:rsidR="00134E39">
              <w:t xml:space="preserve">LÓ, </w:t>
            </w:r>
            <w:r>
              <w:t>Samtök iðnaðarins)</w:t>
            </w:r>
          </w:p>
          <w:p w14:paraId="12636116" w14:textId="4152ADB2" w:rsidR="0078462D" w:rsidRDefault="00AC61FD" w:rsidP="0023050E">
            <w:pPr>
              <w:pStyle w:val="UBtext"/>
            </w:pPr>
            <w:r>
              <w:t>Sigmundur Einarsson (</w:t>
            </w:r>
            <w:r w:rsidR="00134E39">
              <w:t xml:space="preserve">SE, </w:t>
            </w:r>
            <w:r>
              <w:t>Hraunavinir)</w:t>
            </w:r>
          </w:p>
          <w:p w14:paraId="5C628146" w14:textId="5822563A" w:rsidR="00914533" w:rsidRDefault="00914533" w:rsidP="0023050E">
            <w:pPr>
              <w:pStyle w:val="UBtext"/>
            </w:pPr>
            <w:r>
              <w:t xml:space="preserve">Helena Mjöll </w:t>
            </w:r>
            <w:r w:rsidR="00BC5D16">
              <w:t>Jóhannsdóttir (</w:t>
            </w:r>
            <w:r w:rsidR="00134E39">
              <w:t xml:space="preserve">HMJ, </w:t>
            </w:r>
            <w:r w:rsidR="00BC5D16">
              <w:t>Náttúruverndarsamtök Suðvesturlands)</w:t>
            </w:r>
          </w:p>
          <w:p w14:paraId="49113C59" w14:textId="450E6145" w:rsidR="004B7D80" w:rsidRDefault="008F2ECD" w:rsidP="0023050E">
            <w:pPr>
              <w:pStyle w:val="UBtext"/>
            </w:pPr>
            <w:r>
              <w:t xml:space="preserve">Gyða S. </w:t>
            </w:r>
            <w:r w:rsidR="00624A53">
              <w:t>Björnsdóttir (</w:t>
            </w:r>
            <w:r w:rsidR="00134E39">
              <w:t xml:space="preserve">GSB, </w:t>
            </w:r>
            <w:r w:rsidR="00624A53">
              <w:t>Sorpa)</w:t>
            </w:r>
          </w:p>
        </w:tc>
        <w:tc>
          <w:tcPr>
            <w:tcW w:w="3118" w:type="dxa"/>
          </w:tcPr>
          <w:p w14:paraId="55D38470" w14:textId="77777777" w:rsidR="00866B02" w:rsidRDefault="004B7D80" w:rsidP="0023050E">
            <w:pPr>
              <w:pStyle w:val="UBtext"/>
            </w:pPr>
            <w:r>
              <w:t>Carbfix ohf.</w:t>
            </w:r>
          </w:p>
          <w:p w14:paraId="09BA76DE" w14:textId="77777777" w:rsidR="004B7D80" w:rsidRDefault="004B7D80" w:rsidP="0023050E">
            <w:pPr>
              <w:pStyle w:val="UBtext"/>
            </w:pPr>
            <w:r>
              <w:t>EFLA</w:t>
            </w:r>
          </w:p>
          <w:p w14:paraId="3481FF06" w14:textId="126D64A3" w:rsidR="004B7D80" w:rsidRDefault="004B7D80" w:rsidP="0023050E">
            <w:pPr>
              <w:pStyle w:val="UBtext"/>
            </w:pPr>
          </w:p>
        </w:tc>
      </w:tr>
    </w:tbl>
    <w:p w14:paraId="218B8CC1" w14:textId="77777777" w:rsidR="00866B02" w:rsidRDefault="00866B02" w:rsidP="00866B02">
      <w:pPr>
        <w:pStyle w:val="Tablebreak"/>
      </w:pPr>
    </w:p>
    <w:tbl>
      <w:tblPr>
        <w:tblStyle w:val="EFLAfundarg"/>
        <w:tblW w:w="9639" w:type="dxa"/>
        <w:tblLayout w:type="fixed"/>
        <w:tblLook w:val="04A0" w:firstRow="1" w:lastRow="0" w:firstColumn="1" w:lastColumn="0" w:noHBand="0" w:noVBand="1"/>
      </w:tblPr>
      <w:tblGrid>
        <w:gridCol w:w="8080"/>
        <w:gridCol w:w="1559"/>
      </w:tblGrid>
      <w:tr w:rsidR="00866B02" w14:paraId="16FCC5B7" w14:textId="77777777" w:rsidTr="009C07A6">
        <w:trPr>
          <w:trHeight w:val="454"/>
          <w:tblHeader/>
        </w:trPr>
        <w:tc>
          <w:tcPr>
            <w:tcW w:w="8080" w:type="dxa"/>
          </w:tcPr>
          <w:p w14:paraId="01A39572" w14:textId="7533B95A" w:rsidR="00866B02" w:rsidRPr="00866B02" w:rsidRDefault="00866B02" w:rsidP="004234D1">
            <w:pPr>
              <w:pStyle w:val="UBheading2"/>
            </w:pPr>
            <w:r w:rsidRPr="00866B02">
              <w:rPr>
                <w:noProof/>
                <w:lang w:eastAsia="is-I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E87ED0" wp14:editId="48929CE6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160655</wp:posOffset>
                      </wp:positionV>
                      <wp:extent cx="6115050" cy="6350"/>
                      <wp:effectExtent l="0" t="0" r="19050" b="31750"/>
                      <wp:wrapNone/>
                      <wp:docPr id="20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15050" cy="63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CD02E" id="Straight Connector 31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65pt" to="480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" strokecolor="#46464b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Mar>
              <w:right w:w="0" w:type="dxa"/>
            </w:tcMar>
          </w:tcPr>
          <w:p w14:paraId="7BA8D4E8" w14:textId="2694DC57" w:rsidR="00866B02" w:rsidRDefault="00866B02" w:rsidP="004234D1">
            <w:pPr>
              <w:pStyle w:val="UBheading2"/>
            </w:pPr>
          </w:p>
        </w:tc>
      </w:tr>
    </w:tbl>
    <w:p w14:paraId="3968591F" w14:textId="3663D88C" w:rsidR="00911076" w:rsidRDefault="00017E44" w:rsidP="005B28DC">
      <w:pPr>
        <w:rPr>
          <w:b/>
        </w:rPr>
      </w:pPr>
      <w:bookmarkStart w:id="0" w:name="_Hlk113019606"/>
      <w:r>
        <w:t>SY frá Carbfix opnaði fundinn og kynnti hagsmunaráð og mikilvægi og tilgang þess. Í kjölfarið kynnti ÓTG Carbfix tæknina sjálfa og í kjölfarið kynnti KHJ Coda Terminal verkefnið. E</w:t>
      </w:r>
      <w:r w:rsidRPr="005B28DC">
        <w:t>ftirfarandi</w:t>
      </w:r>
      <w:r>
        <w:t xml:space="preserve"> eru efnisatriði kynninganna.</w:t>
      </w:r>
    </w:p>
    <w:p w14:paraId="601F87B1" w14:textId="77777777" w:rsidR="005B28DC" w:rsidRDefault="00017E44" w:rsidP="005B28DC">
      <w:pPr>
        <w:pStyle w:val="ListParagraph"/>
        <w:numPr>
          <w:ilvl w:val="0"/>
          <w:numId w:val="27"/>
        </w:numPr>
      </w:pPr>
      <w:r>
        <w:t>Kynning á hagsmunaráði og mikilvægi/tilgangi þess</w:t>
      </w:r>
    </w:p>
    <w:p w14:paraId="5B5E302C" w14:textId="2FC628FF" w:rsidR="00017E44" w:rsidRDefault="00017E44" w:rsidP="005B28DC">
      <w:pPr>
        <w:pStyle w:val="ListParagraph"/>
        <w:numPr>
          <w:ilvl w:val="0"/>
          <w:numId w:val="27"/>
        </w:numPr>
      </w:pPr>
      <w:r>
        <w:t>Loftslagsváin</w:t>
      </w:r>
    </w:p>
    <w:p w14:paraId="2366BF54" w14:textId="77777777" w:rsidR="00017E44" w:rsidRDefault="00017E44" w:rsidP="005B28DC">
      <w:pPr>
        <w:pStyle w:val="ListParagraph"/>
        <w:numPr>
          <w:ilvl w:val="0"/>
          <w:numId w:val="27"/>
        </w:numPr>
      </w:pPr>
      <w:r>
        <w:t>Kynning á Carbfix og Coda Terminal</w:t>
      </w:r>
    </w:p>
    <w:p w14:paraId="6C79F566" w14:textId="10599C2B" w:rsidR="00017E44" w:rsidRDefault="00017E44" w:rsidP="005B28DC">
      <w:pPr>
        <w:pStyle w:val="ListParagraph"/>
        <w:numPr>
          <w:ilvl w:val="0"/>
          <w:numId w:val="27"/>
        </w:numPr>
      </w:pPr>
      <w:r>
        <w:t>Helstu áhyggjur varðandi verkefnið</w:t>
      </w:r>
    </w:p>
    <w:p w14:paraId="2CB57276" w14:textId="77777777" w:rsidR="00017E44" w:rsidRDefault="00017E44" w:rsidP="005B28DC">
      <w:pPr>
        <w:pStyle w:val="ListParagraph"/>
        <w:numPr>
          <w:ilvl w:val="0"/>
          <w:numId w:val="27"/>
        </w:numPr>
      </w:pPr>
      <w:r>
        <w:t>Mikilvægasta loftslagsaðgerð Íslendinga í Hafnarfirði? Aðrir kostir við staðsetningu í Hafnarfirði.</w:t>
      </w:r>
    </w:p>
    <w:p w14:paraId="22240AC5" w14:textId="01DFDEA3" w:rsidR="00017E44" w:rsidRDefault="00017E44" w:rsidP="005B28DC">
      <w:pPr>
        <w:pStyle w:val="ListParagraph"/>
        <w:numPr>
          <w:ilvl w:val="0"/>
          <w:numId w:val="27"/>
        </w:numPr>
      </w:pPr>
      <w:r>
        <w:t>Spurt og svarað</w:t>
      </w:r>
    </w:p>
    <w:p w14:paraId="6F4F515F" w14:textId="4268A5C1" w:rsidR="00460DF2" w:rsidRDefault="00017E44" w:rsidP="006365D6">
      <w:r>
        <w:t xml:space="preserve">Hér á eftir er samantekt á helstu atriðum er fram komu á fundinum, flokkuð eftir efnistökum. </w:t>
      </w:r>
      <w:bookmarkEnd w:id="0"/>
    </w:p>
    <w:p w14:paraId="43ABC005" w14:textId="77777777" w:rsidR="006365D6" w:rsidRDefault="006365D6" w:rsidP="006365D6"/>
    <w:p w14:paraId="5FB87DDE" w14:textId="53C0B032" w:rsidR="00460DF2" w:rsidRDefault="00460DF2" w:rsidP="00017E44">
      <w:pPr>
        <w:pStyle w:val="UBtext"/>
        <w:rPr>
          <w:b/>
          <w:bCs/>
        </w:rPr>
      </w:pPr>
      <w:bookmarkStart w:id="1" w:name="_Hlk113019960"/>
      <w:r>
        <w:rPr>
          <w:b/>
          <w:bCs/>
        </w:rPr>
        <w:t>Hagsmunaráð</w:t>
      </w:r>
    </w:p>
    <w:p w14:paraId="44FF168D" w14:textId="2492D5BE" w:rsidR="00460DF2" w:rsidRPr="00460DF2" w:rsidRDefault="006365D6" w:rsidP="00AA7030">
      <w:r>
        <w:t>Tilgangur hagsmunaráðsins er að efla samráð hagsmunaaðila við Coda Terminal verkefnið. Carbfix sér fyrir sér að halda 1-2 fundi á ári. Fólk er beðið um að senda Carbfix hugmyndir um hvernig sé hægt að gera samráðsferlið enn betra og koma upplýsingum betur á framfæri. Gestur bendir á að fleiri hefðu mætt á fundinn ef að fundurinn hefði verið haldinn seinna á daginn. Carbfix mun taka það til greina fyrir næsta fund.</w:t>
      </w:r>
      <w:bookmarkEnd w:id="1"/>
    </w:p>
    <w:p w14:paraId="03E43A56" w14:textId="44E251C9" w:rsidR="00532740" w:rsidRDefault="00532740" w:rsidP="00AA7030">
      <w:pPr>
        <w:pStyle w:val="Heading1"/>
        <w:numPr>
          <w:ilvl w:val="0"/>
          <w:numId w:val="0"/>
        </w:numPr>
      </w:pPr>
      <w:r>
        <w:t xml:space="preserve">Kynning </w:t>
      </w:r>
      <w:r w:rsidR="00373ABB">
        <w:t>á Carbfix</w:t>
      </w:r>
    </w:p>
    <w:p w14:paraId="6DDDC70D" w14:textId="7E9ACDC8" w:rsidR="00834E87" w:rsidRDefault="00EF6AC6" w:rsidP="001F22D5">
      <w:r>
        <w:t>Carbfix b</w:t>
      </w:r>
      <w:r w:rsidR="00AC6F1A">
        <w:t>yrjaði 2007 sem s</w:t>
      </w:r>
      <w:r w:rsidR="002806D1">
        <w:t xml:space="preserve">amvinnuverkefni við OR og </w:t>
      </w:r>
      <w:r w:rsidR="00457B70">
        <w:t>hina ýmsu h</w:t>
      </w:r>
      <w:r w:rsidR="004D0569">
        <w:t>áskóla</w:t>
      </w:r>
      <w:r w:rsidR="00AC6F1A">
        <w:t xml:space="preserve">. </w:t>
      </w:r>
      <w:r w:rsidR="002806D1">
        <w:t xml:space="preserve">Grunnhugmyndin var sú </w:t>
      </w:r>
      <w:r w:rsidR="009D651A">
        <w:t>hvort</w:t>
      </w:r>
      <w:r w:rsidR="00AC6F1A">
        <w:t xml:space="preserve"> hægt</w:t>
      </w:r>
      <w:r w:rsidR="002806D1">
        <w:t xml:space="preserve"> væri að flýta fyrir náttúrulegum ferlum og binda kolefni í iðrum jarðar, </w:t>
      </w:r>
      <w:r w:rsidR="00A46987">
        <w:t>s</w:t>
      </w:r>
      <w:r w:rsidR="002806D1">
        <w:t xml:space="preserve">em náttúran hefur verið að gera í þúsundir ára. </w:t>
      </w:r>
      <w:r w:rsidR="00D736D2">
        <w:t>Koldíoxíðið sem er dælt niður er fast í berglögunum undir miklum þrýstingi. Koldíoxíði hefur verið dælt niður á Hellisheiðinni í 10 ár</w:t>
      </w:r>
      <w:r w:rsidR="00DB2747">
        <w:t xml:space="preserve"> og rannsóknir sýna að aðferðin virkar.</w:t>
      </w:r>
      <w:r w:rsidR="005D585E">
        <w:t xml:space="preserve"> </w:t>
      </w:r>
      <w:r w:rsidR="009F5EC3">
        <w:t>Til eru</w:t>
      </w:r>
      <w:r w:rsidR="00FA32CA">
        <w:t xml:space="preserve"> fáar leiðir sem „</w:t>
      </w:r>
      <w:r w:rsidR="0096069F">
        <w:t>farga</w:t>
      </w:r>
      <w:r w:rsidR="00FA32CA">
        <w:t xml:space="preserve">“ </w:t>
      </w:r>
      <w:r w:rsidR="0096069F">
        <w:t>koldíoxíð</w:t>
      </w:r>
      <w:r w:rsidR="00FA32CA">
        <w:t>, en margar leiðir</w:t>
      </w:r>
      <w:r w:rsidR="0096069F">
        <w:t xml:space="preserve"> hafa verið þróaðar</w:t>
      </w:r>
      <w:r w:rsidR="00FA32CA">
        <w:t xml:space="preserve"> til</w:t>
      </w:r>
      <w:r w:rsidR="0096069F">
        <w:t xml:space="preserve"> þess</w:t>
      </w:r>
      <w:r w:rsidR="00FA32CA">
        <w:t xml:space="preserve"> að </w:t>
      </w:r>
      <w:r w:rsidR="0096069F">
        <w:t>„</w:t>
      </w:r>
      <w:r w:rsidR="00FA32CA">
        <w:t>fanga</w:t>
      </w:r>
      <w:r w:rsidR="0096069F">
        <w:t>“ koldíoxíð</w:t>
      </w:r>
      <w:r w:rsidR="00FA32CA">
        <w:t xml:space="preserve">. Þessi aðferð er einstök vegna þess að bindingin er varanleg. </w:t>
      </w:r>
      <w:r>
        <w:t>Carbfix tæknin er þó ekki lausnin á loftslags</w:t>
      </w:r>
      <w:r w:rsidR="00E2506F">
        <w:t>vánni heldur hluti af lausninni</w:t>
      </w:r>
      <w:r w:rsidR="007127E9">
        <w:t xml:space="preserve">. </w:t>
      </w:r>
    </w:p>
    <w:p w14:paraId="6411F0A3" w14:textId="7D96823D" w:rsidR="002F7A53" w:rsidRDefault="002F7A53" w:rsidP="00AA7030">
      <w:pPr>
        <w:pStyle w:val="Heading1"/>
        <w:numPr>
          <w:ilvl w:val="0"/>
          <w:numId w:val="0"/>
        </w:numPr>
      </w:pPr>
      <w:r>
        <w:t>Geymslugeta koldíoxíðs</w:t>
      </w:r>
    </w:p>
    <w:p w14:paraId="7297FECA" w14:textId="77777777" w:rsidR="00492E6D" w:rsidRDefault="00C9580E" w:rsidP="002F7A53">
      <w:r>
        <w:t xml:space="preserve">Carbfix aðferðin er hagkvæm, umhverfisvæn og varanleg, auk þess sem bergið á Íslandi er takmarkalítil auðlind. Geymslumöguleikar koldíoxíðs á Íslandi eru því gríðarlegir. Íslenska bergið veitir </w:t>
      </w:r>
      <w:r w:rsidR="0037270D">
        <w:t>kjöraðstæður fyrir niðurdælingu á koldío</w:t>
      </w:r>
      <w:r w:rsidR="001E11C4">
        <w:t>xíð. Hér er bergið djúpt og holótt.</w:t>
      </w:r>
      <w:r w:rsidR="00421873">
        <w:t xml:space="preserve"> </w:t>
      </w:r>
      <w:r w:rsidR="001E11C4">
        <w:t xml:space="preserve">Aðstæður </w:t>
      </w:r>
      <w:r w:rsidR="004B712C">
        <w:t>eru</w:t>
      </w:r>
      <w:r w:rsidR="001E11C4">
        <w:t xml:space="preserve"> hentugar til niðurdælingar á Hellisheiðinni</w:t>
      </w:r>
      <w:r>
        <w:t xml:space="preserve">, </w:t>
      </w:r>
      <w:r w:rsidR="00EF6AC6">
        <w:t>þar sem virkjunin er bundin lögum til að skila vatninu aftur niður sem dælt er upp, til að halda réttum þrýstingi neðanjarðar.</w:t>
      </w:r>
      <w:r>
        <w:t xml:space="preserve"> Afkastageta á Hellisheiðinni er gríðarlega mikil.</w:t>
      </w:r>
      <w:r w:rsidR="005D585E">
        <w:t xml:space="preserve"> </w:t>
      </w:r>
    </w:p>
    <w:p w14:paraId="2E9B2F80" w14:textId="2C36F90C" w:rsidR="002F7A53" w:rsidRDefault="00C9580E" w:rsidP="002F7A53">
      <w:r>
        <w:t>Spurt  er hversu lengi niðurdælingarhola nýtist</w:t>
      </w:r>
      <w:r w:rsidR="002F7A53">
        <w:t xml:space="preserve">. </w:t>
      </w:r>
      <w:r w:rsidR="00421873">
        <w:t xml:space="preserve">Koldíoxíði hefur verið dælt niður á Hellisheiðinni í 10 ár </w:t>
      </w:r>
      <w:r w:rsidR="00A252D2">
        <w:t xml:space="preserve">en </w:t>
      </w:r>
      <w:r w:rsidR="002F7A53">
        <w:t xml:space="preserve">engin merki um að getan sé að minnka. </w:t>
      </w:r>
      <w:r w:rsidR="00421873">
        <w:t>Áætlað er að</w:t>
      </w:r>
      <w:r w:rsidR="002F7A53">
        <w:t xml:space="preserve"> geymsluget</w:t>
      </w:r>
      <w:r w:rsidR="00A252D2">
        <w:t>a</w:t>
      </w:r>
      <w:r w:rsidR="002F7A53">
        <w:t xml:space="preserve"> svæðisins á Hellisheiði </w:t>
      </w:r>
      <w:r w:rsidR="00492E6D">
        <w:t xml:space="preserve">sé </w:t>
      </w:r>
      <w:r w:rsidR="002F7A53">
        <w:t>á við 100 milljón tonn</w:t>
      </w:r>
      <w:r w:rsidR="00421873">
        <w:t>.</w:t>
      </w:r>
      <w:r w:rsidR="00EA79D3">
        <w:t xml:space="preserve">Spurt er hvort að </w:t>
      </w:r>
      <w:r w:rsidR="00492E6D">
        <w:t xml:space="preserve">verið </w:t>
      </w:r>
      <w:r w:rsidR="00EA79D3">
        <w:t>sé að skoða fleiri svæði fyrir niðurdælingu. Carbfix eru að skoða Þeistareyki og Nesjavelli. Búið er að kortleggja hvar er</w:t>
      </w:r>
      <w:r w:rsidR="00A252D2">
        <w:t xml:space="preserve"> fræðilega</w:t>
      </w:r>
      <w:r w:rsidR="00EA79D3">
        <w:t xml:space="preserve"> hægt að dæla niður koldíoxíð á Íslandi.</w:t>
      </w:r>
      <w:r w:rsidR="00446060" w:rsidRPr="00446060">
        <w:t xml:space="preserve"> </w:t>
      </w:r>
      <w:r w:rsidR="00446060">
        <w:t>Carbfix tæknin hefur verið þróuð í 15 ár. Samhliða hefur orðið þróun á íslensku regluverki en Ísland er lengra komið en nágrannaþjóðir varðandi uppbyggingu á þessari starfsemi. Auk þess er umtalsverð bindigeta í íslensku basaltbergi og góðar vatnsauðlindir til að dæla niður koldíoxíði. Það sem vantar á Íslandi er koldíoxíð í miklu magni til að sanna að þetta virki, þess vegna verður koldíoxíðið sótt frá erlendum losendum</w:t>
      </w:r>
      <w:r w:rsidR="00492E6D">
        <w:t>.</w:t>
      </w:r>
    </w:p>
    <w:p w14:paraId="59EE374B" w14:textId="77777777" w:rsidR="00AA7030" w:rsidRDefault="00AA7030" w:rsidP="00AA7030">
      <w:pPr>
        <w:pStyle w:val="Heading1"/>
        <w:numPr>
          <w:ilvl w:val="0"/>
          <w:numId w:val="0"/>
        </w:numPr>
      </w:pPr>
    </w:p>
    <w:p w14:paraId="03BD49D6" w14:textId="77777777" w:rsidR="00AA7030" w:rsidRDefault="00AA7030" w:rsidP="00AA7030">
      <w:pPr>
        <w:pStyle w:val="Heading1"/>
        <w:numPr>
          <w:ilvl w:val="0"/>
          <w:numId w:val="0"/>
        </w:numPr>
      </w:pPr>
    </w:p>
    <w:p w14:paraId="33974C77" w14:textId="11479F77" w:rsidR="00373ABB" w:rsidRDefault="00373ABB" w:rsidP="00AA7030">
      <w:pPr>
        <w:pStyle w:val="Heading1"/>
        <w:numPr>
          <w:ilvl w:val="0"/>
          <w:numId w:val="0"/>
        </w:numPr>
      </w:pPr>
      <w:r>
        <w:lastRenderedPageBreak/>
        <w:t>Kynning á Coda Terminal verkefninu</w:t>
      </w:r>
    </w:p>
    <w:p w14:paraId="36713E64" w14:textId="2834BD8D" w:rsidR="002F7A53" w:rsidRDefault="005D585E" w:rsidP="002F7A53">
      <w:r>
        <w:t>Coda Terminal</w:t>
      </w:r>
      <w:r w:rsidR="003043A9">
        <w:t xml:space="preserve"> verkefnið er fyrsta verkefnið af sinni gerð á heimsvísu</w:t>
      </w:r>
      <w:r w:rsidR="00567C30">
        <w:t xml:space="preserve"> og </w:t>
      </w:r>
      <w:r w:rsidR="003043A9">
        <w:t>byggir á íslensku hugviti.</w:t>
      </w:r>
      <w:r w:rsidR="001965C1">
        <w:t xml:space="preserve"> </w:t>
      </w:r>
      <w:r w:rsidR="00B95B41">
        <w:t xml:space="preserve">Coda Terminal mun krefjast lagna, borteiga, vegslóða og </w:t>
      </w:r>
      <w:r w:rsidR="003043A9">
        <w:t xml:space="preserve"> mannvirk</w:t>
      </w:r>
      <w:r w:rsidR="00492E6D">
        <w:t>ja</w:t>
      </w:r>
      <w:r w:rsidR="003043A9">
        <w:t xml:space="preserve"> sem munu hýsa móttökuhús og stjórnbúnað.</w:t>
      </w:r>
      <w:r w:rsidR="00B95B41">
        <w:t xml:space="preserve"> Geymslutankar verða annað hvort stórir og fáir</w:t>
      </w:r>
      <w:r w:rsidR="00492E6D">
        <w:t>,</w:t>
      </w:r>
      <w:r w:rsidR="00B95B41">
        <w:t xml:space="preserve"> eða margir og litlir. </w:t>
      </w:r>
      <w:r w:rsidR="00D013A0">
        <w:t>Starfseminni fy</w:t>
      </w:r>
      <w:r w:rsidR="00631B04">
        <w:t>l</w:t>
      </w:r>
      <w:r w:rsidR="00D013A0">
        <w:t xml:space="preserve">gir raf- og vatnsnotkun, en engin kemísk fylgiefni. </w:t>
      </w:r>
      <w:r w:rsidR="00B95B41">
        <w:t xml:space="preserve">Gert er ráð fyrir </w:t>
      </w:r>
      <w:r w:rsidR="00D92583">
        <w:t>að tekið verði á móti gestum í Straumsvík frekar en á Hellisheiðinni eins og hefur verið gert.</w:t>
      </w:r>
      <w:r w:rsidR="001965C1">
        <w:t xml:space="preserve"> </w:t>
      </w:r>
      <w:r w:rsidR="00D92583">
        <w:t>Í Straumsvík eru</w:t>
      </w:r>
      <w:r w:rsidR="002F7A53">
        <w:t xml:space="preserve"> kjöra</w:t>
      </w:r>
      <w:r w:rsidR="00D92583">
        <w:t>ð</w:t>
      </w:r>
      <w:r w:rsidR="002F7A53">
        <w:t>stæður</w:t>
      </w:r>
      <w:r w:rsidR="00492E6D">
        <w:t xml:space="preserve"> fyrir starfsemina</w:t>
      </w:r>
      <w:r w:rsidR="002F7A53">
        <w:t>. Innviðir eru til staðar</w:t>
      </w:r>
      <w:r w:rsidR="00492E6D">
        <w:t>,</w:t>
      </w:r>
      <w:r w:rsidR="002F7A53">
        <w:t xml:space="preserve"> t.d. höfn, raforkudreifikerfi, </w:t>
      </w:r>
      <w:r w:rsidR="00492E6D">
        <w:t xml:space="preserve">auk þess sem </w:t>
      </w:r>
      <w:r w:rsidR="002F7A53">
        <w:t>álverið losa</w:t>
      </w:r>
      <w:r w:rsidR="00492E6D">
        <w:t>r</w:t>
      </w:r>
      <w:r w:rsidR="002F7A53">
        <w:t xml:space="preserve"> koldíoxíð, </w:t>
      </w:r>
      <w:r w:rsidR="00492E6D">
        <w:t xml:space="preserve">og </w:t>
      </w:r>
      <w:r w:rsidR="002F7A53">
        <w:t>þar skapast</w:t>
      </w:r>
      <w:r w:rsidR="00492E6D">
        <w:t xml:space="preserve"> því</w:t>
      </w:r>
      <w:r w:rsidR="002F7A53">
        <w:t xml:space="preserve"> möguleikar á samstarfi. Svæðið er skipulagt iðnaðarsvæði sem er skilgreint fyrir losandi iðnað. Hægt er að koma </w:t>
      </w:r>
      <w:r w:rsidR="00D013A0">
        <w:t>Coda Terminal</w:t>
      </w:r>
      <w:r w:rsidR="002F7A53">
        <w:t xml:space="preserve"> fyrir í sambýli við aðra starfsemi á svæðinu</w:t>
      </w:r>
      <w:r w:rsidR="00FB4EA1">
        <w:t>,</w:t>
      </w:r>
      <w:r w:rsidR="002F7A53">
        <w:t xml:space="preserve"> auk þess er svæðið ekki skilgreint jarðskjálftasvæði.</w:t>
      </w:r>
      <w:r w:rsidR="00D013A0">
        <w:t xml:space="preserve"> </w:t>
      </w:r>
    </w:p>
    <w:p w14:paraId="2E0FEB45" w14:textId="1209D217" w:rsidR="00B41647" w:rsidRDefault="00C33AA8" w:rsidP="002F7A53">
      <w:r>
        <w:t xml:space="preserve">Coda Terminal hefur hlotið 16 </w:t>
      </w:r>
      <w:r w:rsidR="00631B04">
        <w:t>milljarða</w:t>
      </w:r>
      <w:r>
        <w:t xml:space="preserve"> króna styrk úr nýsköpunarsjóði Evrópusambandsins og reiknað með að afgangurinn verði fjármagnaður af einkafjárfestum. </w:t>
      </w:r>
    </w:p>
    <w:p w14:paraId="05116FA6" w14:textId="674E4FEF" w:rsidR="00551F5D" w:rsidRDefault="00551F5D" w:rsidP="00551F5D">
      <w:r>
        <w:t>Spurt er um styrk frá Evrópu, hvort það séu ítarlegar upplýsingar um tímalínu og hvernig eigi að framkvæma verkefnið. Einnig er spurt hvort verkefnið kalli á byggingarframkvæmdir á seinni stigum verkefnisins, sem fram til þess var greitt af styrknum. Carbfix svarar að það jákvæða við styrkinn er að</w:t>
      </w:r>
      <w:r w:rsidRPr="00B73B86">
        <w:t xml:space="preserve"> það jákvæða við styrkinn er að fjármögnun er örugg. Á næstu tveimur árum þarf að sýna fram á umhverfismat, leyfi og slíkt, áður en styrkur fæst greiddur og hægt verður að hefja framkvæmdir árið 2024</w:t>
      </w:r>
      <w:r>
        <w:t>.</w:t>
      </w:r>
    </w:p>
    <w:p w14:paraId="55A2CB67" w14:textId="77777777" w:rsidR="002F7A53" w:rsidRDefault="002F7A53" w:rsidP="00551F5D">
      <w:pPr>
        <w:pStyle w:val="Heading1"/>
        <w:numPr>
          <w:ilvl w:val="0"/>
          <w:numId w:val="0"/>
        </w:numPr>
      </w:pPr>
      <w:r>
        <w:t>Skipulagsmál</w:t>
      </w:r>
    </w:p>
    <w:p w14:paraId="61620256" w14:textId="7041CDC7" w:rsidR="002F7A53" w:rsidRDefault="00360D75" w:rsidP="002F7A53">
      <w:r>
        <w:t>Coda Terminal verkefnið er í umhverfismatsferli og hönnunarferli, markmiðið er að hefja rekstur árið 202</w:t>
      </w:r>
      <w:r w:rsidR="00631B04">
        <w:t>6</w:t>
      </w:r>
      <w:r>
        <w:t xml:space="preserve">. </w:t>
      </w:r>
      <w:r w:rsidR="002F7A53">
        <w:t>Fyrsti fasi verkefnisins rúmast innan núverandi aðalskipulags</w:t>
      </w:r>
      <w:r w:rsidR="00D013A0">
        <w:t xml:space="preserve"> en þörf er á deiliskipulagsgerð</w:t>
      </w:r>
      <w:r w:rsidR="002F7A53">
        <w:t xml:space="preserve">. Næstu áfangar munu kalla á aðalskipulagsbreytingar. </w:t>
      </w:r>
      <w:r w:rsidR="00D013A0">
        <w:t>Carbfix hefur</w:t>
      </w:r>
      <w:r w:rsidR="002F7A53">
        <w:t xml:space="preserve"> þegar lagt fram skipulags- og matslýsing</w:t>
      </w:r>
      <w:r w:rsidR="00D5626C">
        <w:t>u</w:t>
      </w:r>
      <w:r w:rsidR="002F7A53">
        <w:t xml:space="preserve"> sem búið er að samþykkja. Það lýsir framkvæmdum á tveimur lóðum í eigu Rio Tinto, þar sem skipulagt niðurdælingarsvæði verður staðsett.</w:t>
      </w:r>
    </w:p>
    <w:p w14:paraId="20B0DBE6" w14:textId="2D06A124" w:rsidR="002F7A53" w:rsidRDefault="00241015" w:rsidP="002F7A53">
      <w:r>
        <w:t>Spurt er hvað endanlegt niðurdælingarsvæði, fyrir alla fasa, verður stór</w:t>
      </w:r>
      <w:r w:rsidR="00AC668A">
        <w:t>t</w:t>
      </w:r>
      <w:r w:rsidR="00F5429C">
        <w:t>. Vísað er í kort á glærum sem sýnir athugunarsvæði vegna umhverfismats</w:t>
      </w:r>
      <w:r w:rsidR="002A0CF4">
        <w:t xml:space="preserve">. Carbfix útskýrir að vegna umhverfsmatsins </w:t>
      </w:r>
      <w:r w:rsidR="00D5626C">
        <w:t xml:space="preserve">sé </w:t>
      </w:r>
      <w:r w:rsidR="002A0CF4">
        <w:t xml:space="preserve">verið að meta umhverfisáhrif fyrir alla framkvæmdina í heild sinni, en skipulagið hingað til fjalli einungis um fyrsta fasa framkvæmdarinnar. </w:t>
      </w:r>
      <w:r w:rsidR="00AC668A">
        <w:t xml:space="preserve">Ekki er búið að ákveða staðsetningu borteiga fyrir seinni fasa framkvæmdarinnar, en </w:t>
      </w:r>
      <w:r w:rsidR="00DC24B2">
        <w:t xml:space="preserve">það er hluti af umhverfismatsferlinu. Staðsetningar borteiga eru sveigjanlegar og þess vegna sé samráð ómetanlegt í þessu ferli. </w:t>
      </w:r>
      <w:r w:rsidR="00DC24B2" w:rsidRPr="00DC24B2">
        <w:t>Þá er verið að skoða staðsetningar með tilliti til jarðlaga og flæði neðanjarðar.</w:t>
      </w:r>
      <w:bookmarkStart w:id="2" w:name="_Hlk113020636"/>
      <w:r w:rsidR="00631B04">
        <w:t xml:space="preserve"> </w:t>
      </w:r>
      <w:r w:rsidR="001965C1">
        <w:t>Spurt er um leyfi fyrir prufuborunina</w:t>
      </w:r>
      <w:r w:rsidR="00631B04">
        <w:t xml:space="preserve"> en </w:t>
      </w:r>
      <w:r w:rsidR="009E4EAE">
        <w:t>Carbfix er með leyfi</w:t>
      </w:r>
      <w:r w:rsidR="00631B04">
        <w:t>.</w:t>
      </w:r>
    </w:p>
    <w:bookmarkEnd w:id="2"/>
    <w:p w14:paraId="1A0262C7" w14:textId="6DDCFE3C" w:rsidR="007C1F26" w:rsidRDefault="00AD5CAD" w:rsidP="00551F5D">
      <w:pPr>
        <w:pStyle w:val="Heading1"/>
        <w:numPr>
          <w:ilvl w:val="0"/>
          <w:numId w:val="0"/>
        </w:numPr>
      </w:pPr>
      <w:r>
        <w:t>Umhverfisrask</w:t>
      </w:r>
    </w:p>
    <w:p w14:paraId="329FEE3C" w14:textId="11D12096" w:rsidR="001E0985" w:rsidRDefault="00631B04" w:rsidP="007C1F26">
      <w:r>
        <w:t>Allt að á</w:t>
      </w:r>
      <w:r w:rsidR="001E0985">
        <w:t>tta</w:t>
      </w:r>
      <w:r w:rsidR="00326C3B">
        <w:t xml:space="preserve"> borholur eru á hverjum borteig, en borteigurinn er það sem veldur röskun á yfirborðinu. </w:t>
      </w:r>
    </w:p>
    <w:p w14:paraId="153A8CE6" w14:textId="1FD31C3E" w:rsidR="001E0985" w:rsidRDefault="00326C3B" w:rsidP="007C1F26">
      <w:r>
        <w:t>Spurt er um lagnir og hvort þeim fylgi rask.</w:t>
      </w:r>
      <w:r w:rsidR="001E0985">
        <w:t xml:space="preserve"> </w:t>
      </w:r>
      <w:bookmarkStart w:id="3" w:name="_Hlk113020702"/>
      <w:r w:rsidR="001E0985">
        <w:t>Svarið er að lögnunum fylgi rask</w:t>
      </w:r>
      <w:r>
        <w:t xml:space="preserve">, </w:t>
      </w:r>
      <w:bookmarkEnd w:id="3"/>
      <w:r>
        <w:t>en</w:t>
      </w:r>
      <w:r w:rsidR="00B039C1">
        <w:t xml:space="preserve"> það er</w:t>
      </w:r>
      <w:r>
        <w:t xml:space="preserve"> ekki búið að ákveða útfærslu lagna</w:t>
      </w:r>
      <w:r w:rsidR="00B039C1">
        <w:t>, þær geta verið ofan- eða neðanjarðar</w:t>
      </w:r>
      <w:r>
        <w:t>.</w:t>
      </w:r>
      <w:r w:rsidR="003D23C3">
        <w:t xml:space="preserve"> Spurt er hvort allt framkvæmdasvæðið ofanjarðar eigi eftir að vera raskað. Carbfix </w:t>
      </w:r>
      <w:r w:rsidR="009D6644">
        <w:t>bendir á að svæðinu hafi nú þegar verið raskað vegna</w:t>
      </w:r>
      <w:r w:rsidR="003D23C3">
        <w:t xml:space="preserve"> línuframkvæmda.</w:t>
      </w:r>
      <w:r w:rsidR="00631B04">
        <w:t xml:space="preserve"> </w:t>
      </w:r>
    </w:p>
    <w:p w14:paraId="7CBC338B" w14:textId="5DCB2C5C" w:rsidR="00326C3B" w:rsidRDefault="003D23C3" w:rsidP="007C1F26">
      <w:r>
        <w:t xml:space="preserve">Spurt er um ásýndaráhrif af borteigum, Carbfix svarar að það verði metið í umhverfismatinu. </w:t>
      </w:r>
      <w:r w:rsidR="00D73EED">
        <w:t xml:space="preserve">Carbfix mun leitast eftir að gera mannvirkin aðlaðandi og falleg, til að draga úr </w:t>
      </w:r>
      <w:r w:rsidR="001E0985">
        <w:t xml:space="preserve">neikvæðum </w:t>
      </w:r>
      <w:r w:rsidR="00D73EED">
        <w:t xml:space="preserve">áhrifum </w:t>
      </w:r>
      <w:r w:rsidR="001E0985">
        <w:t>þeirra á ásýnd</w:t>
      </w:r>
      <w:r w:rsidR="00D73EED">
        <w:t xml:space="preserve">. </w:t>
      </w:r>
      <w:r>
        <w:t xml:space="preserve">Spurt er um rask vegna mannvirkja og bent er á að það geti verið talsvert. Carbfix </w:t>
      </w:r>
      <w:r w:rsidR="00325C34">
        <w:t>svarar</w:t>
      </w:r>
      <w:r w:rsidR="000256C5">
        <w:t xml:space="preserve"> að athafnasvæði á bortíma umhverfis borteig</w:t>
      </w:r>
      <w:r w:rsidR="00325C34">
        <w:t>a</w:t>
      </w:r>
      <w:r w:rsidR="000256C5">
        <w:t xml:space="preserve"> muni raskast en þetta </w:t>
      </w:r>
      <w:r w:rsidR="00D73EED">
        <w:t xml:space="preserve">svæði </w:t>
      </w:r>
      <w:r w:rsidR="000256C5">
        <w:t>verð</w:t>
      </w:r>
      <w:r w:rsidR="00D73EED">
        <w:t>ur</w:t>
      </w:r>
      <w:r w:rsidR="000256C5">
        <w:t xml:space="preserve"> hægt að endurheimta</w:t>
      </w:r>
      <w:r w:rsidR="00D73EED">
        <w:t xml:space="preserve">, en þjónustuvegir munu standa eftir. Spurt er hvort að mannvirkin á Hellisheiðinni séu sambærileg því sem eigi að reisa fyrir Coda Terminal. Carbfix svarar að </w:t>
      </w:r>
      <w:bookmarkStart w:id="4" w:name="_Hlk113021038"/>
      <w:r w:rsidR="00D73EED">
        <w:t xml:space="preserve">útlitið </w:t>
      </w:r>
      <w:r w:rsidR="00107E0B">
        <w:t xml:space="preserve">sé </w:t>
      </w:r>
      <w:r w:rsidR="00D73EED">
        <w:t>sambærilegt en</w:t>
      </w:r>
      <w:r w:rsidR="00107E0B">
        <w:t xml:space="preserve"> að</w:t>
      </w:r>
      <w:r w:rsidR="00D73EED">
        <w:t xml:space="preserve"> gert</w:t>
      </w:r>
      <w:r w:rsidR="00107E0B">
        <w:t xml:space="preserve"> sé</w:t>
      </w:r>
      <w:r w:rsidR="00D73EED">
        <w:t xml:space="preserve"> er ráð fyrir fleiri mannvirkjum vegna Coda Terminal</w:t>
      </w:r>
      <w:bookmarkEnd w:id="4"/>
      <w:r w:rsidR="00D73EED">
        <w:t>.</w:t>
      </w:r>
    </w:p>
    <w:p w14:paraId="5671A8ED" w14:textId="77777777" w:rsidR="00723193" w:rsidRDefault="00723193" w:rsidP="007C1F26"/>
    <w:p w14:paraId="70227A59" w14:textId="77777777" w:rsidR="002F7A53" w:rsidRDefault="002F7A53" w:rsidP="00723193">
      <w:pPr>
        <w:pStyle w:val="Heading1"/>
        <w:numPr>
          <w:ilvl w:val="0"/>
          <w:numId w:val="0"/>
        </w:numPr>
      </w:pPr>
      <w:r>
        <w:lastRenderedPageBreak/>
        <w:t>Vatnsnotkun</w:t>
      </w:r>
    </w:p>
    <w:p w14:paraId="15AD2545" w14:textId="3D969635" w:rsidR="00297FEC" w:rsidRDefault="00BE5249" w:rsidP="002F7A53">
      <w:r>
        <w:t xml:space="preserve">Carbfix </w:t>
      </w:r>
      <w:r w:rsidR="002F7A53">
        <w:t>eru að skoða mismunandi leiðir</w:t>
      </w:r>
      <w:r>
        <w:t xml:space="preserve"> við vatnsöflun</w:t>
      </w:r>
      <w:r w:rsidR="002F7A53">
        <w:t xml:space="preserve"> en verkefnið mun styrkja stofnlagnir og hitalagnir á svæðinu. </w:t>
      </w:r>
      <w:r>
        <w:t>Framkvæmdin krefst miki</w:t>
      </w:r>
      <w:r w:rsidR="005E535A">
        <w:t>ls</w:t>
      </w:r>
      <w:r>
        <w:t xml:space="preserve"> </w:t>
      </w:r>
      <w:r w:rsidR="002F7A53">
        <w:t>vatn</w:t>
      </w:r>
      <w:r w:rsidR="005E535A">
        <w:t>s</w:t>
      </w:r>
      <w:r w:rsidR="002F7A53">
        <w:t xml:space="preserve"> </w:t>
      </w:r>
      <w:r>
        <w:t>en</w:t>
      </w:r>
      <w:r w:rsidR="002F7A53">
        <w:t xml:space="preserve"> vatnið eyðist</w:t>
      </w:r>
      <w:r w:rsidR="005E535A">
        <w:t>/glatast</w:t>
      </w:r>
      <w:r w:rsidR="002F7A53">
        <w:t xml:space="preserve"> ekki</w:t>
      </w:r>
      <w:r w:rsidR="00297FEC">
        <w:t xml:space="preserve">, þar sem það </w:t>
      </w:r>
      <w:r w:rsidR="002F7A53">
        <w:t xml:space="preserve"> er tekið úr jörðinni, nýtt til að leysa upp koldíoxíð og dælt aftur niður. Gert ráð fyrir 2400 l/s fyrir Coda Terminal í fullum rekstri. </w:t>
      </w:r>
      <w:bookmarkStart w:id="5" w:name="_Hlk113021126"/>
      <w:r w:rsidR="002F7A53">
        <w:t xml:space="preserve">Mat sérfræðinga </w:t>
      </w:r>
      <w:r>
        <w:t>Carbfix</w:t>
      </w:r>
      <w:r w:rsidR="002F7A53">
        <w:t xml:space="preserve"> er sú að umtalsver</w:t>
      </w:r>
      <w:r w:rsidR="00297FEC">
        <w:t>t magn grunnvatns sé</w:t>
      </w:r>
      <w:r w:rsidR="002F7A53">
        <w:t xml:space="preserve"> á svæðinu svo það ætti ekki að hafa áhrif á vatnsöflun/vatnsbúskap sveitarfélagsins. </w:t>
      </w:r>
      <w:bookmarkStart w:id="6" w:name="_Hlk113021144"/>
      <w:bookmarkEnd w:id="5"/>
      <w:r w:rsidR="002F7A53">
        <w:t xml:space="preserve">Vatnsnotkunin er einungis brotabrot miðað við </w:t>
      </w:r>
      <w:r w:rsidR="009D6644">
        <w:t>grunnvatnskerfið</w:t>
      </w:r>
      <w:r w:rsidR="002F7A53">
        <w:t xml:space="preserve"> sem er á svæðinu, sem þau munu dæla upp úr.</w:t>
      </w:r>
      <w:r>
        <w:t xml:space="preserve"> </w:t>
      </w:r>
      <w:bookmarkEnd w:id="6"/>
    </w:p>
    <w:p w14:paraId="4CE23FDF" w14:textId="197A5557" w:rsidR="00297FEC" w:rsidRDefault="002F7A53" w:rsidP="002F7A53">
      <w:bookmarkStart w:id="7" w:name="_Hlk113021168"/>
      <w:r>
        <w:t xml:space="preserve">Spurt er um hreinleika niðurdælingarvatnsins, </w:t>
      </w:r>
      <w:r w:rsidR="00297FEC">
        <w:t xml:space="preserve">þ.e. </w:t>
      </w:r>
      <w:r>
        <w:t xml:space="preserve">hvort að vatnið sem dælt </w:t>
      </w:r>
      <w:r w:rsidR="00297FEC">
        <w:t xml:space="preserve">verði </w:t>
      </w:r>
      <w:r>
        <w:t xml:space="preserve">niður </w:t>
      </w:r>
      <w:r w:rsidR="00297FEC">
        <w:t>sé</w:t>
      </w:r>
      <w:r>
        <w:t xml:space="preserve"> hreint. </w:t>
      </w:r>
      <w:bookmarkEnd w:id="7"/>
      <w:r w:rsidR="00BE5249">
        <w:t xml:space="preserve">Carbfix undirstrikar að </w:t>
      </w:r>
      <w:r>
        <w:t xml:space="preserve">vatnið með uppleystu koldíoxíð </w:t>
      </w:r>
      <w:r w:rsidR="00297FEC">
        <w:t xml:space="preserve">verði </w:t>
      </w:r>
      <w:r>
        <w:t>geymt neðanjarðar varanlega</w:t>
      </w:r>
      <w:r w:rsidR="00BE5249">
        <w:t xml:space="preserve"> og því fylgi engin kemísk fylgiefni. </w:t>
      </w:r>
    </w:p>
    <w:p w14:paraId="401269AE" w14:textId="1A25BF64" w:rsidR="00297FEC" w:rsidRDefault="00BE5249" w:rsidP="002F7A53">
      <w:r>
        <w:t xml:space="preserve">Spurt er </w:t>
      </w:r>
      <w:r w:rsidR="002F7A53">
        <w:t>hvort</w:t>
      </w:r>
      <w:r>
        <w:t xml:space="preserve"> gert sé</w:t>
      </w:r>
      <w:r w:rsidR="002F7A53">
        <w:t xml:space="preserve"> ráð fyrir að djúpstraumar liggi í ákveðnar áttir.</w:t>
      </w:r>
      <w:r>
        <w:t xml:space="preserve"> Carbfix eru ennþá að skoða þetta</w:t>
      </w:r>
      <w:r w:rsidR="002F7A53">
        <w:t xml:space="preserve">. </w:t>
      </w:r>
      <w:r w:rsidR="00297FEC">
        <w:t xml:space="preserve">Fundarmaður </w:t>
      </w:r>
      <w:r w:rsidR="00E25406">
        <w:t>bendir á að ákveðin gögn</w:t>
      </w:r>
      <w:r w:rsidR="002F7A53">
        <w:t xml:space="preserve"> sýni að straumar á svæðinu liggi í austur í átt að Reykjavík. </w:t>
      </w:r>
      <w:r w:rsidR="001B0B47">
        <w:t>Sérfræðingar Carbfix munu staðfesta kenningar sínar</w:t>
      </w:r>
      <w:r w:rsidR="002F7A53">
        <w:t xml:space="preserve"> um grunnvatnsstrauma með rannsóknum á grunnva</w:t>
      </w:r>
      <w:r w:rsidR="00E25406">
        <w:t>tni.</w:t>
      </w:r>
      <w:r w:rsidR="00C6683A">
        <w:t xml:space="preserve"> </w:t>
      </w:r>
    </w:p>
    <w:p w14:paraId="17B1DEFE" w14:textId="5CBAB47D" w:rsidR="00297FEC" w:rsidRDefault="00C6683A" w:rsidP="002F7A53">
      <w:r>
        <w:t xml:space="preserve">Spurt er hvort hitinn á Hellisheiðinni hafi haft áhrif á niðurdælinguna. </w:t>
      </w:r>
      <w:r w:rsidR="001605C1">
        <w:t xml:space="preserve">Carbfix svarar að hitastigullinn </w:t>
      </w:r>
      <w:r w:rsidR="00297FEC">
        <w:t xml:space="preserve">sé </w:t>
      </w:r>
      <w:r w:rsidR="001605C1">
        <w:t xml:space="preserve">ekki þekktur á svæðinu en að þau muni bora tilraunaborholu í Straumsvík til að afla þessara upplýsinga. </w:t>
      </w:r>
    </w:p>
    <w:p w14:paraId="3BAD97E5" w14:textId="61E48AE8" w:rsidR="002F7A53" w:rsidRDefault="001605C1" w:rsidP="002F7A53">
      <w:r>
        <w:t>Spurt er hvort það sé verra að koldíoxíð sé uppleyst í köldu eða heitu vatni, hvort heitt vatn sé betra. Carbfix svarar að jarðfræðingar þeirra séu að skoða þetta.</w:t>
      </w:r>
    </w:p>
    <w:p w14:paraId="256C1325" w14:textId="3C821F57" w:rsidR="003124A5" w:rsidRPr="008933CB" w:rsidRDefault="003124A5" w:rsidP="00723193">
      <w:pPr>
        <w:pStyle w:val="Heading1"/>
        <w:numPr>
          <w:ilvl w:val="0"/>
          <w:numId w:val="0"/>
        </w:numPr>
      </w:pPr>
      <w:r w:rsidRPr="008933CB">
        <w:t>Losendur koldíoxíðs erlendis</w:t>
      </w:r>
    </w:p>
    <w:p w14:paraId="66F9197B" w14:textId="2DC29127" w:rsidR="003124A5" w:rsidRPr="008933CB" w:rsidRDefault="008933CB" w:rsidP="008933CB">
      <w:r w:rsidRPr="008933CB">
        <w:t xml:space="preserve">Spurt er hvers vegna koldíoxíðið sé sótt frá losendum erlendis. Carbfix útskýrir að verkefnið </w:t>
      </w:r>
      <w:r w:rsidR="00A601C8">
        <w:t>sé</w:t>
      </w:r>
      <w:r w:rsidR="00A601C8" w:rsidRPr="008933CB">
        <w:t xml:space="preserve"> </w:t>
      </w:r>
      <w:r w:rsidR="003124A5" w:rsidRPr="008933CB">
        <w:t>fyrsta sinnar tegundar í heiminum</w:t>
      </w:r>
      <w:r w:rsidRPr="008933CB">
        <w:t>. K</w:t>
      </w:r>
      <w:r w:rsidR="003124A5" w:rsidRPr="008933CB">
        <w:t>oldíoxíð virðir ekki landamörk og að losunin sem á sér stað einum tilteknum stað hefur áhrif um allan heiminn. Í Straumsvík ekki</w:t>
      </w:r>
      <w:r w:rsidRPr="008933CB">
        <w:t xml:space="preserve"> hægt</w:t>
      </w:r>
      <w:r w:rsidR="003124A5" w:rsidRPr="008933CB">
        <w:t xml:space="preserve"> </w:t>
      </w:r>
      <w:r>
        <w:t xml:space="preserve">að </w:t>
      </w:r>
      <w:r w:rsidR="003124A5" w:rsidRPr="008933CB">
        <w:t xml:space="preserve">fanga koldíoxíðið á staðnum (a.m.k. ekki strax) og þess vegna </w:t>
      </w:r>
      <w:r>
        <w:t>þarf að</w:t>
      </w:r>
      <w:r w:rsidR="003124A5" w:rsidRPr="008933CB">
        <w:t xml:space="preserve"> sækja það annars staðar frá. </w:t>
      </w:r>
      <w:r w:rsidR="00257FF4">
        <w:t>Coda Terminal er nokkurs konar tilraunaverkefni, til að sanna að aðferðin virki. Það er ekki fýsilegt</w:t>
      </w:r>
      <w:r w:rsidR="00C866C9">
        <w:t xml:space="preserve"> fyrir Carbfix</w:t>
      </w:r>
      <w:r w:rsidR="00257FF4">
        <w:t xml:space="preserve"> að prófa hana annars</w:t>
      </w:r>
      <w:r w:rsidR="00A601C8">
        <w:t xml:space="preserve"> </w:t>
      </w:r>
      <w:r w:rsidR="00257FF4">
        <w:t>staðar</w:t>
      </w:r>
      <w:r w:rsidR="00C866C9">
        <w:t xml:space="preserve">. </w:t>
      </w:r>
      <w:r w:rsidR="00A601C8">
        <w:t xml:space="preserve">Sérfræðingar </w:t>
      </w:r>
      <w:r w:rsidR="00C866C9">
        <w:t xml:space="preserve">Carbfix </w:t>
      </w:r>
      <w:r w:rsidR="003124A5" w:rsidRPr="008933CB">
        <w:t>h</w:t>
      </w:r>
      <w:r w:rsidR="00A601C8">
        <w:t>afa</w:t>
      </w:r>
      <w:r w:rsidR="003124A5" w:rsidRPr="008933CB">
        <w:t xml:space="preserve"> ekki sömu </w:t>
      </w:r>
      <w:r w:rsidR="00A601C8">
        <w:t>þekkingu á</w:t>
      </w:r>
      <w:r w:rsidR="00A601C8" w:rsidRPr="008933CB">
        <w:t xml:space="preserve"> </w:t>
      </w:r>
      <w:r w:rsidR="003124A5" w:rsidRPr="008933CB">
        <w:t>berg</w:t>
      </w:r>
      <w:r w:rsidR="00A601C8">
        <w:t>i</w:t>
      </w:r>
      <w:r w:rsidR="003124A5" w:rsidRPr="008933CB">
        <w:t xml:space="preserve"> erlendis eða regluverki</w:t>
      </w:r>
      <w:r w:rsidR="00A601C8">
        <w:t xml:space="preserve"> þar</w:t>
      </w:r>
      <w:r w:rsidR="003124A5" w:rsidRPr="008933CB">
        <w:t xml:space="preserve">, og þess vegna er þetta þróað </w:t>
      </w:r>
      <w:r w:rsidR="00C866C9">
        <w:t>og byggt upp á Íslandi. Þegar aðferðin hefur verið sannreynd er</w:t>
      </w:r>
      <w:r w:rsidR="003124A5" w:rsidRPr="008933CB">
        <w:t xml:space="preserve"> hægt að </w:t>
      </w:r>
      <w:r w:rsidR="009E76FC">
        <w:t>færa hugmyndina út fyrir landamærin</w:t>
      </w:r>
      <w:r w:rsidR="003124A5" w:rsidRPr="008933CB">
        <w:t xml:space="preserve"> og þróa </w:t>
      </w:r>
      <w:r w:rsidR="009E76FC">
        <w:t xml:space="preserve">enn </w:t>
      </w:r>
      <w:r w:rsidR="003124A5" w:rsidRPr="008933CB">
        <w:t>frekar.</w:t>
      </w:r>
    </w:p>
    <w:p w14:paraId="72B60020" w14:textId="612AB573" w:rsidR="00FB7519" w:rsidRDefault="00A1738D" w:rsidP="003043A9">
      <w:r>
        <w:t>Spurt er um innflutning,</w:t>
      </w:r>
      <w:r w:rsidR="009E76FC">
        <w:t xml:space="preserve"> hvort Carbfix sé að kaupa koldíoxíðið. Carbfix svarar </w:t>
      </w:r>
      <w:r w:rsidR="00FB7519">
        <w:t>því neitandi</w:t>
      </w:r>
      <w:r w:rsidR="009E76FC">
        <w:t xml:space="preserve">. </w:t>
      </w:r>
      <w:r>
        <w:t xml:space="preserve">Þau eiga ekki koldíoxíðið, en fá greitt frá losendum fyrir að farga koldíoxíðinu. </w:t>
      </w:r>
      <w:r w:rsidR="009E76FC">
        <w:t xml:space="preserve">Carbfix leggur áherslu á </w:t>
      </w:r>
      <w:r>
        <w:t>iðnað sem hefur ekki annan kost til að draga úr sinni losun, t.d. sementsframleiðsl</w:t>
      </w:r>
      <w:r w:rsidR="00BE6D0C">
        <w:t>u</w:t>
      </w:r>
      <w:r>
        <w:t xml:space="preserve">. </w:t>
      </w:r>
    </w:p>
    <w:p w14:paraId="016C86F4" w14:textId="1492FF4E" w:rsidR="00FB7519" w:rsidRDefault="00BE6D0C" w:rsidP="003043A9">
      <w:r>
        <w:t>Spurt er</w:t>
      </w:r>
      <w:r w:rsidR="00A1738D">
        <w:t xml:space="preserve"> um losendur</w:t>
      </w:r>
      <w:r>
        <w:t xml:space="preserve"> í Evrópu</w:t>
      </w:r>
      <w:r w:rsidR="00A1738D">
        <w:t xml:space="preserve">, </w:t>
      </w:r>
      <w:r w:rsidR="005A0B92">
        <w:t xml:space="preserve">Carbfix </w:t>
      </w:r>
      <w:r w:rsidR="00A1738D">
        <w:t>sýni</w:t>
      </w:r>
      <w:r w:rsidR="005A0B92">
        <w:t>r kort af mögulegu</w:t>
      </w:r>
      <w:r w:rsidR="00A1738D">
        <w:t xml:space="preserve"> magn</w:t>
      </w:r>
      <w:r w:rsidR="005A0B92">
        <w:t>i</w:t>
      </w:r>
      <w:r w:rsidR="00A1738D">
        <w:t xml:space="preserve"> og </w:t>
      </w:r>
      <w:r w:rsidR="005A0B92">
        <w:t xml:space="preserve">staðsetningar </w:t>
      </w:r>
      <w:r w:rsidR="00A1738D">
        <w:t>möguleg</w:t>
      </w:r>
      <w:r w:rsidR="005A0B92">
        <w:t>r</w:t>
      </w:r>
      <w:r w:rsidR="00A1738D">
        <w:t>a losend</w:t>
      </w:r>
      <w:r w:rsidR="005A0B92">
        <w:t>a</w:t>
      </w:r>
      <w:r w:rsidR="00A1738D">
        <w:t xml:space="preserve">. </w:t>
      </w:r>
      <w:r w:rsidR="00594AC4">
        <w:t>Carbfix undirstrikar að</w:t>
      </w:r>
      <w:r w:rsidR="00077839">
        <w:t xml:space="preserve"> fyrirtækið vil</w:t>
      </w:r>
      <w:r w:rsidR="00FB7519">
        <w:t>ji</w:t>
      </w:r>
      <w:r w:rsidR="00077839">
        <w:t xml:space="preserve"> ekki grænþvo verkefnið</w:t>
      </w:r>
      <w:r w:rsidR="00A1738D">
        <w:t xml:space="preserve">. Carbfix er því að vinna með losendum sem hafa viss markmið um að minnka losun sína og eru með sterka stefnu um að vinna ekki með annars konar fyrirtækjum. </w:t>
      </w:r>
    </w:p>
    <w:p w14:paraId="09C3FBF9" w14:textId="34185A19" w:rsidR="00FB7519" w:rsidRDefault="00077839" w:rsidP="003043A9">
      <w:r>
        <w:t>Spurt er</w:t>
      </w:r>
      <w:r w:rsidR="00A1738D">
        <w:t xml:space="preserve"> hvort þetta séu</w:t>
      </w:r>
      <w:r>
        <w:t xml:space="preserve"> því</w:t>
      </w:r>
      <w:r w:rsidR="00A1738D">
        <w:t xml:space="preserve"> losendur sem geta ekki dregið úr losun</w:t>
      </w:r>
      <w:r w:rsidR="001B299A">
        <w:t xml:space="preserve"> sinni en Carbfix svarar að það sé ekki hægt að fullyrða það</w:t>
      </w:r>
      <w:r w:rsidR="00A1738D">
        <w:t xml:space="preserve">. </w:t>
      </w:r>
    </w:p>
    <w:p w14:paraId="02DB92B8" w14:textId="3B642280" w:rsidR="003043A9" w:rsidRDefault="001B299A" w:rsidP="003043A9">
      <w:r>
        <w:t>Spurt er hvort</w:t>
      </w:r>
      <w:r w:rsidR="00A1738D">
        <w:t xml:space="preserve"> þessi förgun sé talin inn í losunarbókhald þess sem losar</w:t>
      </w:r>
      <w:r>
        <w:t xml:space="preserve">. Carbfix </w:t>
      </w:r>
      <w:r w:rsidR="00A1738D">
        <w:t>útskýrir að los</w:t>
      </w:r>
      <w:r>
        <w:t>endur</w:t>
      </w:r>
      <w:r w:rsidR="00A1738D">
        <w:t xml:space="preserve"> h</w:t>
      </w:r>
      <w:r>
        <w:t>af</w:t>
      </w:r>
      <w:r w:rsidR="00FB7519">
        <w:t>i</w:t>
      </w:r>
      <w:r w:rsidR="00A1738D">
        <w:t xml:space="preserve"> tvo vakosti</w:t>
      </w:r>
      <w:r w:rsidR="00FB7519">
        <w:t>:</w:t>
      </w:r>
      <w:r w:rsidR="00A1738D">
        <w:t xml:space="preserve"> </w:t>
      </w:r>
      <w:r>
        <w:t>Þeir þurfi</w:t>
      </w:r>
      <w:r w:rsidR="00A1738D">
        <w:t xml:space="preserve"> að kaupa kvóta frá Evrópusambandinu til að losa, en ef þau fá Carbfix til að farga þurf</w:t>
      </w:r>
      <w:r w:rsidR="00FB7519">
        <w:t>i</w:t>
      </w:r>
      <w:r w:rsidR="00A1738D">
        <w:t xml:space="preserve"> þ</w:t>
      </w:r>
      <w:r w:rsidR="00FB7519">
        <w:t>eir</w:t>
      </w:r>
      <w:r w:rsidR="00A1738D">
        <w:t xml:space="preserve"> ekki að</w:t>
      </w:r>
      <w:r w:rsidR="00FB7519">
        <w:t xml:space="preserve"> greiða</w:t>
      </w:r>
      <w:r w:rsidR="00A1738D">
        <w:t xml:space="preserve">. </w:t>
      </w:r>
      <w:r>
        <w:t xml:space="preserve">Carbfix </w:t>
      </w:r>
      <w:r w:rsidR="00A1738D">
        <w:t>bendir á að þessi lausn er orðin fýsileg fjárhagslega fyrir losendur</w:t>
      </w:r>
      <w:r w:rsidR="00A864B0">
        <w:t>, og jafnframt</w:t>
      </w:r>
      <w:r w:rsidR="00A1738D">
        <w:t xml:space="preserve"> að það </w:t>
      </w:r>
      <w:r w:rsidR="00A864B0">
        <w:t>sé</w:t>
      </w:r>
      <w:r w:rsidR="00A1738D">
        <w:t xml:space="preserve"> margfalt minni kostnaður fyrir losendur að dæla niður koldíoxíð í stað þess að kaupa </w:t>
      </w:r>
      <w:r w:rsidR="00777235">
        <w:t>losunar</w:t>
      </w:r>
      <w:r w:rsidR="00A1738D">
        <w:t>kvóta</w:t>
      </w:r>
      <w:r w:rsidR="00826C8C">
        <w:t>.</w:t>
      </w:r>
    </w:p>
    <w:p w14:paraId="3BDAD99E" w14:textId="30C58121" w:rsidR="003043A9" w:rsidRDefault="003043A9" w:rsidP="00777235">
      <w:pPr>
        <w:pStyle w:val="Heading1"/>
        <w:numPr>
          <w:ilvl w:val="0"/>
          <w:numId w:val="0"/>
        </w:numPr>
      </w:pPr>
      <w:r>
        <w:t>Flutningur koldíoxíðs</w:t>
      </w:r>
    </w:p>
    <w:p w14:paraId="4A903DD9" w14:textId="01AD3E82" w:rsidR="00C10570" w:rsidRDefault="00826C8C" w:rsidP="00EA79D3">
      <w:r>
        <w:t xml:space="preserve">Gert er ráð fyrir að skip sem flytja koldíoxíð muni ganga </w:t>
      </w:r>
      <w:r w:rsidR="00C10570">
        <w:t>fyrir</w:t>
      </w:r>
      <w:r>
        <w:t xml:space="preserve"> grænu </w:t>
      </w:r>
      <w:r w:rsidR="00CD01DF">
        <w:t xml:space="preserve">eldsneyti en </w:t>
      </w:r>
      <w:r w:rsidR="003043A9">
        <w:t xml:space="preserve">að kolefnissporið af flutningunum </w:t>
      </w:r>
      <w:r w:rsidR="00CD01DF">
        <w:t>verði</w:t>
      </w:r>
      <w:r w:rsidR="003043A9">
        <w:t xml:space="preserve"> 4-7% af heildarflutningi af því sem er fargað. </w:t>
      </w:r>
      <w:r w:rsidR="00CD01DF">
        <w:t>Fyrsti</w:t>
      </w:r>
      <w:r w:rsidR="003043A9">
        <w:t xml:space="preserve"> fasi er eitt skip í rekstri, </w:t>
      </w:r>
      <w:r w:rsidR="00CD01DF">
        <w:t>annar</w:t>
      </w:r>
      <w:r w:rsidR="003043A9">
        <w:t xml:space="preserve"> fasi eru </w:t>
      </w:r>
      <w:r w:rsidR="00C10570">
        <w:t>tvö</w:t>
      </w:r>
      <w:r w:rsidR="003043A9">
        <w:t xml:space="preserve"> skip. </w:t>
      </w:r>
      <w:r w:rsidR="00CD01DF">
        <w:t xml:space="preserve">Þegar </w:t>
      </w:r>
      <w:r w:rsidR="00CD01DF">
        <w:lastRenderedPageBreak/>
        <w:t xml:space="preserve">framkvæmdir </w:t>
      </w:r>
      <w:r w:rsidR="00C10570">
        <w:t>við annan</w:t>
      </w:r>
      <w:r w:rsidR="00CD01DF">
        <w:t xml:space="preserve"> fasa he</w:t>
      </w:r>
      <w:r w:rsidR="00622751">
        <w:t>fjast</w:t>
      </w:r>
      <w:r w:rsidR="003043A9">
        <w:t xml:space="preserve"> mun höfnin í núverandi mynd ekki geta annað skipunum</w:t>
      </w:r>
      <w:r w:rsidR="00CD01DF">
        <w:t xml:space="preserve">. </w:t>
      </w:r>
      <w:r w:rsidR="00C10570">
        <w:t xml:space="preserve">Þar af leiðandi </w:t>
      </w:r>
      <w:r w:rsidR="003043A9">
        <w:t>þarf Hafnarfjarðarhöfn að ráðast í framkvæmdir á höfninni við Straumsvík.</w:t>
      </w:r>
      <w:r w:rsidR="00EA79D3">
        <w:t xml:space="preserve"> </w:t>
      </w:r>
      <w:r w:rsidR="00090276">
        <w:t xml:space="preserve">Hafnarfjarðarbær hefur áhuga að koma hluta af flutningi í gegnum stækkaða höfn við Straumsvík og þ.a.l. stytta flutningsleiðir frá skipalendingu til iðnaðarhverfisins í Straumsvík. </w:t>
      </w:r>
    </w:p>
    <w:p w14:paraId="002A2FF5" w14:textId="77777777" w:rsidR="00C10570" w:rsidRDefault="00EA79D3" w:rsidP="00EA79D3">
      <w:r>
        <w:t xml:space="preserve">Spurt er hvort gerð verði landfylling við höfnina, Carbfix svarar </w:t>
      </w:r>
      <w:r w:rsidR="00C10570">
        <w:t xml:space="preserve">því </w:t>
      </w:r>
      <w:r>
        <w:t>játandi.</w:t>
      </w:r>
      <w:r w:rsidR="003043A9">
        <w:t xml:space="preserve"> </w:t>
      </w:r>
    </w:p>
    <w:p w14:paraId="00B13F62" w14:textId="05AC9AF2" w:rsidR="003043A9" w:rsidRDefault="00CD01DF" w:rsidP="00EA79D3">
      <w:r>
        <w:t xml:space="preserve">Spurt er um kort af fyrirhugaðri stækkun hafnarinnar, hvort myndin sýni raunstærð skipa. </w:t>
      </w:r>
      <w:r w:rsidR="00EA79D3">
        <w:t>Carbfix útskýrir að</w:t>
      </w:r>
      <w:r w:rsidR="003043A9">
        <w:t xml:space="preserve"> ekki búið að ákveða stærð skipanna</w:t>
      </w:r>
      <w:r w:rsidR="00EA79D3">
        <w:t>,</w:t>
      </w:r>
      <w:r w:rsidR="003043A9">
        <w:t xml:space="preserve"> mynd</w:t>
      </w:r>
      <w:r w:rsidR="00C10570">
        <w:t xml:space="preserve"> sem sýnd er, </w:t>
      </w:r>
      <w:r w:rsidR="003043A9">
        <w:t xml:space="preserve"> er einungis til skýringar. Dýpt hafnarinnar mun takmarka stærð skipanna sem koma að höfninni.</w:t>
      </w:r>
    </w:p>
    <w:p w14:paraId="30661480" w14:textId="12F2AC35" w:rsidR="007279FF" w:rsidRDefault="007279FF" w:rsidP="007279FF">
      <w:r>
        <w:t xml:space="preserve">Spurt er hvort þetta sé eina flutningsleiðin, þ.e. með skipum, eða hvort þau sjái fram á að koldíoxíðið verði flutt með öðrum leiðum. </w:t>
      </w:r>
      <w:r w:rsidR="00EA79D3">
        <w:t xml:space="preserve">Carbfix </w:t>
      </w:r>
      <w:r>
        <w:t xml:space="preserve">bendir á að aðstæður á Íslandi </w:t>
      </w:r>
      <w:r w:rsidR="00C10570">
        <w:t xml:space="preserve">séu </w:t>
      </w:r>
      <w:r>
        <w:t>þannig að hægt</w:t>
      </w:r>
      <w:r w:rsidR="00C10570">
        <w:t xml:space="preserve"> sé</w:t>
      </w:r>
      <w:r>
        <w:t xml:space="preserve"> að dæla niður á öðrum stöðum, nær losuninni og því þyrfti ekki að flytja koldíoxíð með bílum um Ísland. </w:t>
      </w:r>
    </w:p>
    <w:p w14:paraId="7EF079D2" w14:textId="60675DD7" w:rsidR="00CB20F3" w:rsidRDefault="00CB20F3" w:rsidP="00777235">
      <w:pPr>
        <w:pStyle w:val="Heading1"/>
        <w:numPr>
          <w:ilvl w:val="0"/>
          <w:numId w:val="0"/>
        </w:numPr>
      </w:pPr>
      <w:r>
        <w:t>Náttúruvá</w:t>
      </w:r>
    </w:p>
    <w:p w14:paraId="4EF2E864" w14:textId="4423CC8D" w:rsidR="001C7F6B" w:rsidRDefault="00C10570" w:rsidP="00140D6C">
      <w:r>
        <w:t xml:space="preserve">Upp kemur spurning um </w:t>
      </w:r>
      <w:r w:rsidR="00140D6C">
        <w:t>líku</w:t>
      </w:r>
      <w:r>
        <w:t>r</w:t>
      </w:r>
      <w:r w:rsidR="00140D6C">
        <w:t xml:space="preserve"> á gosi og jarðskjálftum</w:t>
      </w:r>
      <w:r w:rsidR="009C56F2">
        <w:t xml:space="preserve"> og bendir</w:t>
      </w:r>
      <w:r>
        <w:t xml:space="preserve"> fundarmaður</w:t>
      </w:r>
      <w:r w:rsidR="009C56F2">
        <w:t xml:space="preserve"> á</w:t>
      </w:r>
      <w:r w:rsidR="00140D6C">
        <w:t xml:space="preserve"> að það sé vitað að svona framkvæmdir hafi áhrif á jarðskjálfta. Dæmi </w:t>
      </w:r>
      <w:r w:rsidR="00EA79D3">
        <w:t xml:space="preserve">eru </w:t>
      </w:r>
      <w:r w:rsidR="00140D6C">
        <w:t xml:space="preserve">um að á Hellisheiðinni hafi orðið jarðskjálftar eftir niðurdælingu. </w:t>
      </w:r>
      <w:r w:rsidR="00EA79D3">
        <w:t>Carbfix</w:t>
      </w:r>
      <w:r w:rsidR="00140D6C">
        <w:t xml:space="preserve"> s</w:t>
      </w:r>
      <w:r w:rsidR="00EA79D3">
        <w:t>varar</w:t>
      </w:r>
      <w:r w:rsidR="00140D6C">
        <w:t xml:space="preserve"> að </w:t>
      </w:r>
      <w:r w:rsidR="00EA79D3">
        <w:t xml:space="preserve">verið sé að meta hættu á eldvirkni á </w:t>
      </w:r>
      <w:r w:rsidR="009C56F2">
        <w:t>svæðinu við Straumsvík</w:t>
      </w:r>
      <w:r w:rsidR="00140D6C">
        <w:t xml:space="preserve">. </w:t>
      </w:r>
      <w:r w:rsidR="00EA79D3">
        <w:t>Carbfix b</w:t>
      </w:r>
      <w:r w:rsidR="00140D6C">
        <w:t xml:space="preserve">endir á að </w:t>
      </w:r>
      <w:r w:rsidR="00EA79D3">
        <w:t xml:space="preserve">betra sé að staðsetja </w:t>
      </w:r>
      <w:r w:rsidR="00140D6C">
        <w:t xml:space="preserve">iðnaðarstarfsemi </w:t>
      </w:r>
      <w:r w:rsidR="009C56F2">
        <w:t xml:space="preserve">en íbúabyggð </w:t>
      </w:r>
      <w:r w:rsidR="00140D6C">
        <w:t xml:space="preserve">nær náttúruvá. Staðan á Hellisheiðinni er þó öðruvísi en við Straumsvík, þar er verið að dæla niður á 2 km dýpi inn í jarðhitageyminn. </w:t>
      </w:r>
      <w:r w:rsidR="00EA79D3">
        <w:t>Í Straumsvík</w:t>
      </w:r>
      <w:r w:rsidR="00140D6C">
        <w:t xml:space="preserve"> er ekki uppsöfnuð spenna né jarðhiti</w:t>
      </w:r>
      <w:r w:rsidR="00EA79D3">
        <w:t xml:space="preserve"> svo hægt er að dæla</w:t>
      </w:r>
      <w:r w:rsidR="00140D6C">
        <w:t xml:space="preserve"> talsvert grynnra. </w:t>
      </w:r>
      <w:r w:rsidR="00EA79D3">
        <w:t>Mat sérfræðinga</w:t>
      </w:r>
      <w:r w:rsidR="00140D6C">
        <w:t xml:space="preserve"> hefur verið að hættan </w:t>
      </w:r>
      <w:r>
        <w:t xml:space="preserve">sé </w:t>
      </w:r>
      <w:r w:rsidR="00140D6C">
        <w:t>óveruleg</w:t>
      </w:r>
      <w:r w:rsidR="00EA79D3">
        <w:t>, rannsóknir um náttúruvá á Hellisheiðinni í tengslum við niðurdælinguna staðfesta</w:t>
      </w:r>
      <w:r w:rsidR="006B48F7">
        <w:t xml:space="preserve"> þetta. </w:t>
      </w:r>
      <w:r w:rsidR="00140D6C">
        <w:t xml:space="preserve">Samt sem áður ætlar Carbfix að vera með vöktun á jarðskjálftum í Straumsvík. </w:t>
      </w:r>
      <w:r w:rsidR="006B48F7">
        <w:t xml:space="preserve">Carbfix </w:t>
      </w:r>
      <w:r w:rsidR="00140D6C">
        <w:t>bendir á að á Hellisheiðinni hafi verið dælt mjög hratt strax í byrjun en í Straumsvík verður farið hægara af stað og minna magni dælt niður í einu. Á Hellisheiðinni er auk þess verið að dæla stanslaust.</w:t>
      </w:r>
    </w:p>
    <w:p w14:paraId="3913D086" w14:textId="4CBAF621" w:rsidR="001C7F6B" w:rsidRDefault="001C7F6B" w:rsidP="00D35087">
      <w:pPr>
        <w:pStyle w:val="Heading1"/>
        <w:numPr>
          <w:ilvl w:val="0"/>
          <w:numId w:val="0"/>
        </w:numPr>
      </w:pPr>
      <w:r>
        <w:t>Áhættumat</w:t>
      </w:r>
    </w:p>
    <w:p w14:paraId="7887E236" w14:textId="763EF654" w:rsidR="00CB20F3" w:rsidRPr="00CB20F3" w:rsidRDefault="006B48F7" w:rsidP="00CB20F3">
      <w:r>
        <w:t>Spurt er</w:t>
      </w:r>
      <w:r w:rsidR="001C7F6B">
        <w:t xml:space="preserve"> um áhættumat. </w:t>
      </w:r>
      <w:r w:rsidR="00001A6A">
        <w:t>A</w:t>
      </w:r>
      <w:r w:rsidR="001C7F6B">
        <w:t xml:space="preserve">ðaláhættan er að slys gæti orðið í geymslutönkunum og koldíoxíð gæti lekið út. </w:t>
      </w:r>
      <w:r w:rsidR="00001A6A">
        <w:t>K</w:t>
      </w:r>
      <w:r w:rsidR="001C7F6B">
        <w:t xml:space="preserve">oldíoxíð er </w:t>
      </w:r>
      <w:r w:rsidR="00001A6A">
        <w:t xml:space="preserve">þó </w:t>
      </w:r>
      <w:r w:rsidR="001C7F6B">
        <w:t xml:space="preserve">ekki eitruð lofttegund. </w:t>
      </w:r>
      <w:r w:rsidR="00001A6A">
        <w:t>K</w:t>
      </w:r>
      <w:r w:rsidR="001C7F6B">
        <w:t>oldíoxíðið sem gæti losnað í slysum á geymslutönkum hefði verið losað út í andrúmsloftið ef ekki væri fyrir niðurdælinguna. Þegar koldíoxíðið hefur steinrunnist í berginu er þó engin hætta á að það leki.</w:t>
      </w:r>
    </w:p>
    <w:p w14:paraId="7771F779" w14:textId="3BF4E86C" w:rsidR="00415F96" w:rsidRDefault="00140D6C" w:rsidP="00D35087">
      <w:pPr>
        <w:pStyle w:val="Heading1"/>
        <w:numPr>
          <w:ilvl w:val="0"/>
          <w:numId w:val="0"/>
        </w:numPr>
      </w:pPr>
      <w:r>
        <w:t>Hljóðmengun</w:t>
      </w:r>
    </w:p>
    <w:p w14:paraId="517DB973" w14:textId="5E4437AA" w:rsidR="003045ED" w:rsidRDefault="00EC5798" w:rsidP="00243EB0">
      <w:r>
        <w:t>Spurt er hvort</w:t>
      </w:r>
      <w:r w:rsidR="00A54548">
        <w:t xml:space="preserve"> verið </w:t>
      </w:r>
      <w:r>
        <w:t xml:space="preserve">sé </w:t>
      </w:r>
      <w:r w:rsidR="00A54548">
        <w:t xml:space="preserve">að skoða hljóðmengun. </w:t>
      </w:r>
      <w:r>
        <w:t>Carbfix svarar</w:t>
      </w:r>
      <w:r w:rsidR="00A54548">
        <w:t xml:space="preserve"> að stækkun hafnarinnar </w:t>
      </w:r>
      <w:r w:rsidR="00C10570">
        <w:t xml:space="preserve">sé </w:t>
      </w:r>
      <w:r w:rsidR="00A54548">
        <w:t>sérframkvæmd og á vegum hafnarinnar, en að það sé vilji</w:t>
      </w:r>
      <w:r w:rsidR="00C10570">
        <w:t xml:space="preserve"> hjá báðum aðilum</w:t>
      </w:r>
      <w:r w:rsidR="00A54548">
        <w:t xml:space="preserve"> að draga úr neikvæðum áhrifum á umhverfið</w:t>
      </w:r>
      <w:r w:rsidR="00C10570">
        <w:t>,</w:t>
      </w:r>
      <w:r w:rsidR="00A54548">
        <w:t xml:space="preserve"> s.s. hljóðvist. </w:t>
      </w:r>
      <w:r>
        <w:t xml:space="preserve">Carbfix </w:t>
      </w:r>
      <w:r w:rsidR="00A54548">
        <w:t xml:space="preserve">bendir á að það </w:t>
      </w:r>
      <w:r w:rsidR="00C10570">
        <w:t xml:space="preserve">sé </w:t>
      </w:r>
      <w:r w:rsidR="00A54548">
        <w:t xml:space="preserve">verið að reyna að draga úr umferðinni frá gömlu höfninni og í stað þess beina umferð í gegnum nýju höfnina sem er nær iðnaðarsvæði. </w:t>
      </w:r>
      <w:r w:rsidR="00C10570">
        <w:t xml:space="preserve">Fundarmaður </w:t>
      </w:r>
      <w:bookmarkStart w:id="8" w:name="_Hlk113021793"/>
      <w:r w:rsidR="00C10570">
        <w:t>ber upp þá spurningu hvort</w:t>
      </w:r>
      <w:r w:rsidR="00A54548">
        <w:t xml:space="preserve"> verið</w:t>
      </w:r>
      <w:r w:rsidR="00C10570">
        <w:t xml:space="preserve"> sé</w:t>
      </w:r>
      <w:r w:rsidR="00A54548">
        <w:t xml:space="preserve"> að draga mengunina í þennan </w:t>
      </w:r>
      <w:bookmarkEnd w:id="8"/>
      <w:r w:rsidR="00A54548">
        <w:t xml:space="preserve">hluta bæjarins og fyrir íbúana þar. </w:t>
      </w:r>
      <w:r>
        <w:t xml:space="preserve">Carbfix </w:t>
      </w:r>
      <w:r w:rsidR="00A54548">
        <w:t>bendir á að umferðin fari beint út úr höfninni og í iðnaðarsvæðið í stað þess að keyra í gegnum íbúabyggðina.</w:t>
      </w:r>
    </w:p>
    <w:sectPr w:rsidR="003045ED" w:rsidSect="00BD5B4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9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F472" w14:textId="77777777" w:rsidR="004B0791" w:rsidRDefault="004B0791" w:rsidP="00357A56">
      <w:pPr>
        <w:spacing w:before="0" w:after="0" w:line="240" w:lineRule="auto"/>
      </w:pPr>
      <w:r>
        <w:separator/>
      </w:r>
    </w:p>
  </w:endnote>
  <w:endnote w:type="continuationSeparator" w:id="0">
    <w:p w14:paraId="05C40094" w14:textId="77777777" w:rsidR="004B0791" w:rsidRDefault="004B0791" w:rsidP="00357A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A38F" w14:textId="77777777" w:rsidR="008F39DC" w:rsidRDefault="00000000" w:rsidP="00BC6D39">
    <w:pPr>
      <w:pStyle w:val="Footer"/>
    </w:pPr>
    <w:sdt>
      <w:sdtPr>
        <w:id w:val="1675233711"/>
        <w:docPartObj>
          <w:docPartGallery w:val="Page Numbers (Bottom of Page)"/>
          <w:docPartUnique/>
        </w:docPartObj>
      </w:sdtPr>
      <w:sdtContent>
        <w:sdt>
          <w:sdtPr>
            <w:id w:val="-931659012"/>
            <w:docPartObj>
              <w:docPartGallery w:val="Page Numbers (Top of Page)"/>
              <w:docPartUnique/>
            </w:docPartObj>
          </w:sdtPr>
          <w:sdtContent>
            <w:r w:rsidR="008F39DC" w:rsidRPr="00D24DB9">
              <w:rPr>
                <w:noProof/>
                <w:lang w:eastAsia="is-IS"/>
              </w:rPr>
              <w:drawing>
                <wp:anchor distT="0" distB="0" distL="114300" distR="114300" simplePos="0" relativeHeight="251664384" behindDoc="1" locked="0" layoutInCell="1" allowOverlap="1" wp14:anchorId="32BEDA53" wp14:editId="5ECA6C08">
                  <wp:simplePos x="0" y="0"/>
                  <wp:positionH relativeFrom="leftMargin">
                    <wp:posOffset>720090</wp:posOffset>
                  </wp:positionH>
                  <wp:positionV relativeFrom="bottomMargin">
                    <wp:posOffset>252095</wp:posOffset>
                  </wp:positionV>
                  <wp:extent cx="3240000" cy="33840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1465" y="20707"/>
                      <wp:lineTo x="2146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SLTh\Sniðmát\EFLA fo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9DC">
              <w:tab/>
            </w:r>
            <w:r w:rsidR="008F39DC" w:rsidRPr="00CB224C">
              <w:fldChar w:fldCharType="begin"/>
            </w:r>
            <w:r w:rsidR="008F39DC" w:rsidRPr="00CB224C">
              <w:instrText>PAGE</w:instrText>
            </w:r>
            <w:r w:rsidR="008F39DC" w:rsidRPr="00CB224C">
              <w:fldChar w:fldCharType="separate"/>
            </w:r>
            <w:r w:rsidR="00BD5B49">
              <w:rPr>
                <w:noProof/>
              </w:rPr>
              <w:t>2</w:t>
            </w:r>
            <w:r w:rsidR="008F39DC" w:rsidRPr="00CB224C">
              <w:fldChar w:fldCharType="end"/>
            </w:r>
            <w:r w:rsidR="008F39DC" w:rsidRPr="00CB224C">
              <w:t>/</w:t>
            </w:r>
            <w:r w:rsidR="008F39DC" w:rsidRPr="00CB224C">
              <w:fldChar w:fldCharType="begin"/>
            </w:r>
            <w:r w:rsidR="008F39DC" w:rsidRPr="00CB224C">
              <w:instrText>NUMPAGES</w:instrText>
            </w:r>
            <w:r w:rsidR="008F39DC" w:rsidRPr="00CB224C">
              <w:fldChar w:fldCharType="separate"/>
            </w:r>
            <w:r w:rsidR="00BD5B49">
              <w:rPr>
                <w:noProof/>
              </w:rPr>
              <w:t>2</w:t>
            </w:r>
            <w:r w:rsidR="008F39DC" w:rsidRPr="00CB224C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4966"/>
      <w:docPartObj>
        <w:docPartGallery w:val="Page Numbers (Bottom of Page)"/>
        <w:docPartUnique/>
      </w:docPartObj>
    </w:sdtPr>
    <w:sdtContent>
      <w:sdt>
        <w:sdtPr>
          <w:id w:val="122355297"/>
          <w:docPartObj>
            <w:docPartGallery w:val="Page Numbers (Top of Page)"/>
            <w:docPartUnique/>
          </w:docPartObj>
        </w:sdtPr>
        <w:sdtContent>
          <w:p w14:paraId="1AD98809" w14:textId="77777777" w:rsidR="00CB224C" w:rsidRDefault="00CB224C" w:rsidP="00CB224C">
            <w:pPr>
              <w:pStyle w:val="Footer"/>
            </w:pPr>
            <w:r w:rsidRPr="00D24DB9">
              <w:rPr>
                <w:noProof/>
                <w:lang w:eastAsia="is-IS"/>
              </w:rPr>
              <w:drawing>
                <wp:anchor distT="0" distB="0" distL="114300" distR="114300" simplePos="0" relativeHeight="251661312" behindDoc="1" locked="0" layoutInCell="1" allowOverlap="1" wp14:anchorId="3CDB5C5F" wp14:editId="4673898B">
                  <wp:simplePos x="0" y="0"/>
                  <wp:positionH relativeFrom="leftMargin">
                    <wp:posOffset>720090</wp:posOffset>
                  </wp:positionH>
                  <wp:positionV relativeFrom="bottomMargin">
                    <wp:posOffset>252095</wp:posOffset>
                  </wp:positionV>
                  <wp:extent cx="3240000" cy="33840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1465" y="20707"/>
                      <wp:lineTo x="21465" y="0"/>
                      <wp:lineTo x="0" y="0"/>
                    </wp:wrapPolygon>
                  </wp:wrapTight>
                  <wp:docPr id="1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SLTh\Sniðmát\EFLA fo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CB224C">
              <w:fldChar w:fldCharType="begin"/>
            </w:r>
            <w:r w:rsidRPr="00CB224C">
              <w:instrText>PAGE</w:instrText>
            </w:r>
            <w:r w:rsidRPr="00CB224C">
              <w:fldChar w:fldCharType="separate"/>
            </w:r>
            <w:r w:rsidR="00BD5B49">
              <w:rPr>
                <w:noProof/>
              </w:rPr>
              <w:t>1</w:t>
            </w:r>
            <w:r w:rsidRPr="00CB224C">
              <w:fldChar w:fldCharType="end"/>
            </w:r>
            <w:r w:rsidRPr="00CB224C">
              <w:t>/</w:t>
            </w:r>
            <w:r w:rsidRPr="00CB224C">
              <w:fldChar w:fldCharType="begin"/>
            </w:r>
            <w:r w:rsidRPr="00CB224C">
              <w:instrText>NUMPAGES</w:instrText>
            </w:r>
            <w:r w:rsidRPr="00CB224C">
              <w:fldChar w:fldCharType="separate"/>
            </w:r>
            <w:r w:rsidR="00BD5B49">
              <w:rPr>
                <w:noProof/>
              </w:rPr>
              <w:t>2</w:t>
            </w:r>
            <w:r w:rsidRPr="00CB224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3D09" w14:textId="77777777" w:rsidR="004B0791" w:rsidRDefault="004B0791" w:rsidP="00357A56">
      <w:pPr>
        <w:spacing w:before="0" w:after="0" w:line="240" w:lineRule="auto"/>
      </w:pPr>
      <w:r>
        <w:separator/>
      </w:r>
    </w:p>
  </w:footnote>
  <w:footnote w:type="continuationSeparator" w:id="0">
    <w:p w14:paraId="21C48092" w14:textId="77777777" w:rsidR="004B0791" w:rsidRDefault="004B0791" w:rsidP="00357A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A9EE" w14:textId="77777777" w:rsidR="00044C63" w:rsidRDefault="00044C63" w:rsidP="006903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9CDA" w14:textId="77777777" w:rsidR="00044C63" w:rsidRDefault="00000000" w:rsidP="00B44AAF">
    <w:pPr>
      <w:pStyle w:val="Headerfrontpage"/>
    </w:pPr>
    <w:sdt>
      <w:sdtPr>
        <w:tag w:val="{&quot;templafy&quot;:{&quot;id&quot;:&quot;a421d331-b3f4-44e5-a7fd-3fc353e7cec4&quot;}}"/>
        <w:id w:val="-959335649"/>
        <w:picture/>
      </w:sdtPr>
      <w:sdtContent>
        <w:r w:rsidR="00EC24BE">
          <w:rPr>
            <w:noProof/>
          </w:rPr>
          <w:drawing>
            <wp:inline distT="0" distB="0" distL="0" distR="0" wp14:anchorId="169F4C7F" wp14:editId="745DBEA2">
              <wp:extent cx="1627200" cy="504000"/>
              <wp:effectExtent l="0" t="0" r="0" b="0"/>
              <wp:docPr id="16" name="Picture 5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10378863" name="Picture 55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1627200" cy="50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AEC2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B4FA0"/>
    <w:multiLevelType w:val="hybridMultilevel"/>
    <w:tmpl w:val="EE1893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818"/>
    <w:multiLevelType w:val="multilevel"/>
    <w:tmpl w:val="0DB8BDD8"/>
    <w:numStyleLink w:val="Headings"/>
  </w:abstractNum>
  <w:abstractNum w:abstractNumId="3" w15:restartNumberingAfterBreak="0">
    <w:nsid w:val="04957680"/>
    <w:multiLevelType w:val="hybridMultilevel"/>
    <w:tmpl w:val="AEF2146E"/>
    <w:lvl w:ilvl="0" w:tplc="A31CD5C8">
      <w:start w:val="1"/>
      <w:numFmt w:val="decimal"/>
      <w:lvlText w:val="%1."/>
      <w:lvlJc w:val="left"/>
      <w:pPr>
        <w:ind w:left="720" w:hanging="360"/>
      </w:pPr>
      <w:rPr>
        <w:rFonts w:hint="default"/>
        <w:color w:val="487EAC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576C"/>
    <w:multiLevelType w:val="hybridMultilevel"/>
    <w:tmpl w:val="1FC06D72"/>
    <w:lvl w:ilvl="0" w:tplc="C25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79C9"/>
    <w:multiLevelType w:val="multilevel"/>
    <w:tmpl w:val="0DB8BDD8"/>
    <w:numStyleLink w:val="Headings"/>
  </w:abstractNum>
  <w:abstractNum w:abstractNumId="6" w15:restartNumberingAfterBreak="0">
    <w:nsid w:val="121B4985"/>
    <w:multiLevelType w:val="hybridMultilevel"/>
    <w:tmpl w:val="68D4F83E"/>
    <w:lvl w:ilvl="0" w:tplc="3C6EBA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E8C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D3686"/>
    <w:multiLevelType w:val="multilevel"/>
    <w:tmpl w:val="0DB8BDD8"/>
    <w:numStyleLink w:val="Headings"/>
  </w:abstractNum>
  <w:abstractNum w:abstractNumId="9" w15:restartNumberingAfterBreak="0">
    <w:nsid w:val="23907965"/>
    <w:multiLevelType w:val="hybridMultilevel"/>
    <w:tmpl w:val="CB60DF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66EA"/>
    <w:multiLevelType w:val="multilevel"/>
    <w:tmpl w:val="0DB8BDD8"/>
    <w:styleLink w:val="Headings"/>
    <w:lvl w:ilvl="0">
      <w:start w:val="1"/>
      <w:numFmt w:val="decimal"/>
      <w:pStyle w:val="Heading1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736" w:hanging="7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5"/>
        </w:tabs>
        <w:ind w:left="917" w:hanging="91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29"/>
        </w:tabs>
        <w:ind w:left="1098" w:hanging="109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2"/>
        </w:tabs>
        <w:ind w:left="1279" w:hanging="127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56" w:hanging="5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11" w15:restartNumberingAfterBreak="0">
    <w:nsid w:val="295D0B16"/>
    <w:multiLevelType w:val="multilevel"/>
    <w:tmpl w:val="0DB8BDD8"/>
    <w:numStyleLink w:val="Headings"/>
  </w:abstractNum>
  <w:abstractNum w:abstractNumId="12" w15:restartNumberingAfterBreak="0">
    <w:nsid w:val="2C32246C"/>
    <w:multiLevelType w:val="hybridMultilevel"/>
    <w:tmpl w:val="067C17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0056D"/>
    <w:multiLevelType w:val="hybridMultilevel"/>
    <w:tmpl w:val="7FA8AF04"/>
    <w:lvl w:ilvl="0" w:tplc="D0444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54A"/>
    <w:multiLevelType w:val="hybridMultilevel"/>
    <w:tmpl w:val="41163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2DD9"/>
    <w:multiLevelType w:val="hybridMultilevel"/>
    <w:tmpl w:val="5010C6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466B9"/>
    <w:multiLevelType w:val="hybridMultilevel"/>
    <w:tmpl w:val="BD2CF7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4F14"/>
    <w:multiLevelType w:val="hybridMultilevel"/>
    <w:tmpl w:val="FD3CA69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6212B"/>
    <w:multiLevelType w:val="hybridMultilevel"/>
    <w:tmpl w:val="6FC2EA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B17AF"/>
    <w:multiLevelType w:val="hybridMultilevel"/>
    <w:tmpl w:val="AB16F398"/>
    <w:lvl w:ilvl="0" w:tplc="A31CD5C8">
      <w:start w:val="1"/>
      <w:numFmt w:val="decimal"/>
      <w:lvlText w:val="%1."/>
      <w:lvlJc w:val="left"/>
      <w:pPr>
        <w:ind w:left="720" w:hanging="360"/>
      </w:pPr>
      <w:rPr>
        <w:rFonts w:hint="default"/>
        <w:color w:val="487EAC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6A60"/>
    <w:multiLevelType w:val="multilevel"/>
    <w:tmpl w:val="0DB8BDD8"/>
    <w:numStyleLink w:val="Headings"/>
  </w:abstractNum>
  <w:abstractNum w:abstractNumId="21" w15:restartNumberingAfterBreak="0">
    <w:nsid w:val="61677C07"/>
    <w:multiLevelType w:val="hybridMultilevel"/>
    <w:tmpl w:val="CB645FF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23380"/>
    <w:multiLevelType w:val="hybridMultilevel"/>
    <w:tmpl w:val="963C0CDE"/>
    <w:lvl w:ilvl="0" w:tplc="3C6EBA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30850"/>
    <w:multiLevelType w:val="hybridMultilevel"/>
    <w:tmpl w:val="3BE41A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2744C"/>
    <w:multiLevelType w:val="multilevel"/>
    <w:tmpl w:val="0DB8BDD8"/>
    <w:numStyleLink w:val="Headings"/>
  </w:abstractNum>
  <w:abstractNum w:abstractNumId="25" w15:restartNumberingAfterBreak="0">
    <w:nsid w:val="7AD22DD0"/>
    <w:multiLevelType w:val="hybridMultilevel"/>
    <w:tmpl w:val="EAAC62F0"/>
    <w:lvl w:ilvl="0" w:tplc="B756E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02728">
    <w:abstractNumId w:val="0"/>
  </w:num>
  <w:num w:numId="2" w16cid:durableId="462046712">
    <w:abstractNumId w:val="10"/>
  </w:num>
  <w:num w:numId="3" w16cid:durableId="17948666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2892875">
    <w:abstractNumId w:val="2"/>
  </w:num>
  <w:num w:numId="5" w16cid:durableId="221448801">
    <w:abstractNumId w:val="8"/>
  </w:num>
  <w:num w:numId="6" w16cid:durableId="1083525923">
    <w:abstractNumId w:val="20"/>
  </w:num>
  <w:num w:numId="7" w16cid:durableId="393311183">
    <w:abstractNumId w:val="5"/>
  </w:num>
  <w:num w:numId="8" w16cid:durableId="1145244478">
    <w:abstractNumId w:val="11"/>
  </w:num>
  <w:num w:numId="9" w16cid:durableId="108711919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55" w:hanging="555"/>
        </w:pPr>
        <w:rPr>
          <w:rFonts w:hint="default"/>
          <w:color w:val="46464B" w:themeColor="text1"/>
        </w:rPr>
      </w:lvl>
    </w:lvlOverride>
  </w:num>
  <w:num w:numId="10" w16cid:durableId="356010036">
    <w:abstractNumId w:val="18"/>
  </w:num>
  <w:num w:numId="11" w16cid:durableId="1286546880">
    <w:abstractNumId w:val="23"/>
  </w:num>
  <w:num w:numId="12" w16cid:durableId="972053131">
    <w:abstractNumId w:val="1"/>
  </w:num>
  <w:num w:numId="13" w16cid:durableId="1200774560">
    <w:abstractNumId w:val="15"/>
  </w:num>
  <w:num w:numId="14" w16cid:durableId="895512713">
    <w:abstractNumId w:val="21"/>
  </w:num>
  <w:num w:numId="15" w16cid:durableId="1324819905">
    <w:abstractNumId w:val="22"/>
  </w:num>
  <w:num w:numId="16" w16cid:durableId="2123838384">
    <w:abstractNumId w:val="14"/>
  </w:num>
  <w:num w:numId="17" w16cid:durableId="1510412971">
    <w:abstractNumId w:val="6"/>
  </w:num>
  <w:num w:numId="18" w16cid:durableId="2017879098">
    <w:abstractNumId w:val="4"/>
  </w:num>
  <w:num w:numId="19" w16cid:durableId="186984834">
    <w:abstractNumId w:val="7"/>
  </w:num>
  <w:num w:numId="20" w16cid:durableId="62021863">
    <w:abstractNumId w:val="12"/>
  </w:num>
  <w:num w:numId="21" w16cid:durableId="182985502">
    <w:abstractNumId w:val="16"/>
  </w:num>
  <w:num w:numId="22" w16cid:durableId="146946020">
    <w:abstractNumId w:val="25"/>
  </w:num>
  <w:num w:numId="23" w16cid:durableId="1183596092">
    <w:abstractNumId w:val="13"/>
  </w:num>
  <w:num w:numId="24" w16cid:durableId="1147624659">
    <w:abstractNumId w:val="19"/>
  </w:num>
  <w:num w:numId="25" w16cid:durableId="1129980963">
    <w:abstractNumId w:val="3"/>
  </w:num>
  <w:num w:numId="26" w16cid:durableId="809056367">
    <w:abstractNumId w:val="17"/>
  </w:num>
  <w:num w:numId="27" w16cid:durableId="295719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EC"/>
    <w:rsid w:val="00001A6A"/>
    <w:rsid w:val="00006267"/>
    <w:rsid w:val="0001210A"/>
    <w:rsid w:val="00012610"/>
    <w:rsid w:val="00012E56"/>
    <w:rsid w:val="000162E0"/>
    <w:rsid w:val="00017E44"/>
    <w:rsid w:val="00022866"/>
    <w:rsid w:val="0002297E"/>
    <w:rsid w:val="000256C5"/>
    <w:rsid w:val="00032F2E"/>
    <w:rsid w:val="00034C58"/>
    <w:rsid w:val="00044C63"/>
    <w:rsid w:val="000619A8"/>
    <w:rsid w:val="0006243F"/>
    <w:rsid w:val="0006400C"/>
    <w:rsid w:val="000715B3"/>
    <w:rsid w:val="00071845"/>
    <w:rsid w:val="00076BC9"/>
    <w:rsid w:val="00077839"/>
    <w:rsid w:val="00081BC6"/>
    <w:rsid w:val="000842FE"/>
    <w:rsid w:val="00090276"/>
    <w:rsid w:val="00095E3A"/>
    <w:rsid w:val="0009767E"/>
    <w:rsid w:val="00097EFD"/>
    <w:rsid w:val="000A54F9"/>
    <w:rsid w:val="000B3042"/>
    <w:rsid w:val="000C0ACB"/>
    <w:rsid w:val="000C2B59"/>
    <w:rsid w:val="000D1847"/>
    <w:rsid w:val="000D2CFA"/>
    <w:rsid w:val="000D3EFC"/>
    <w:rsid w:val="000E0A87"/>
    <w:rsid w:val="000E0C40"/>
    <w:rsid w:val="000E6E74"/>
    <w:rsid w:val="000F0907"/>
    <w:rsid w:val="000F254C"/>
    <w:rsid w:val="000F797A"/>
    <w:rsid w:val="000F7EB1"/>
    <w:rsid w:val="00104E2F"/>
    <w:rsid w:val="00107E0B"/>
    <w:rsid w:val="0011264C"/>
    <w:rsid w:val="001216A2"/>
    <w:rsid w:val="00123A8F"/>
    <w:rsid w:val="001243D9"/>
    <w:rsid w:val="00126835"/>
    <w:rsid w:val="00131178"/>
    <w:rsid w:val="00134C18"/>
    <w:rsid w:val="00134E39"/>
    <w:rsid w:val="00140D6C"/>
    <w:rsid w:val="00142825"/>
    <w:rsid w:val="00143642"/>
    <w:rsid w:val="00144E4E"/>
    <w:rsid w:val="00156C25"/>
    <w:rsid w:val="00156E83"/>
    <w:rsid w:val="001605C1"/>
    <w:rsid w:val="001637E5"/>
    <w:rsid w:val="00164345"/>
    <w:rsid w:val="00164F77"/>
    <w:rsid w:val="00170441"/>
    <w:rsid w:val="00173BE8"/>
    <w:rsid w:val="00180E91"/>
    <w:rsid w:val="00182755"/>
    <w:rsid w:val="0018683B"/>
    <w:rsid w:val="0019061C"/>
    <w:rsid w:val="00190FF0"/>
    <w:rsid w:val="001927A5"/>
    <w:rsid w:val="00192B70"/>
    <w:rsid w:val="001965C1"/>
    <w:rsid w:val="00196795"/>
    <w:rsid w:val="00196C0A"/>
    <w:rsid w:val="001A1440"/>
    <w:rsid w:val="001A1BA4"/>
    <w:rsid w:val="001A6C69"/>
    <w:rsid w:val="001B0B47"/>
    <w:rsid w:val="001B299A"/>
    <w:rsid w:val="001B43A1"/>
    <w:rsid w:val="001C7F6B"/>
    <w:rsid w:val="001D2493"/>
    <w:rsid w:val="001D34A9"/>
    <w:rsid w:val="001D6AFA"/>
    <w:rsid w:val="001D7054"/>
    <w:rsid w:val="001E047E"/>
    <w:rsid w:val="001E0985"/>
    <w:rsid w:val="001E11C4"/>
    <w:rsid w:val="001E7F2D"/>
    <w:rsid w:val="001F22D5"/>
    <w:rsid w:val="00202BBA"/>
    <w:rsid w:val="00203A11"/>
    <w:rsid w:val="00203AE4"/>
    <w:rsid w:val="00206F56"/>
    <w:rsid w:val="00217EAD"/>
    <w:rsid w:val="00222023"/>
    <w:rsid w:val="002236A1"/>
    <w:rsid w:val="0022591F"/>
    <w:rsid w:val="00226090"/>
    <w:rsid w:val="0023050E"/>
    <w:rsid w:val="00230B9D"/>
    <w:rsid w:val="00233680"/>
    <w:rsid w:val="00240F32"/>
    <w:rsid w:val="00241015"/>
    <w:rsid w:val="00243EB0"/>
    <w:rsid w:val="002447F9"/>
    <w:rsid w:val="00252993"/>
    <w:rsid w:val="00252A3B"/>
    <w:rsid w:val="00257FF4"/>
    <w:rsid w:val="00260751"/>
    <w:rsid w:val="00265807"/>
    <w:rsid w:val="00265821"/>
    <w:rsid w:val="002727CD"/>
    <w:rsid w:val="00275532"/>
    <w:rsid w:val="002806D1"/>
    <w:rsid w:val="00280803"/>
    <w:rsid w:val="00281914"/>
    <w:rsid w:val="00283DAA"/>
    <w:rsid w:val="00290DC1"/>
    <w:rsid w:val="00297FEC"/>
    <w:rsid w:val="002A0CF4"/>
    <w:rsid w:val="002A5590"/>
    <w:rsid w:val="002A7443"/>
    <w:rsid w:val="002B0658"/>
    <w:rsid w:val="002B256D"/>
    <w:rsid w:val="002C3FB4"/>
    <w:rsid w:val="002C5164"/>
    <w:rsid w:val="002D04E3"/>
    <w:rsid w:val="002D60C2"/>
    <w:rsid w:val="002E0A65"/>
    <w:rsid w:val="002E3BFB"/>
    <w:rsid w:val="002E681C"/>
    <w:rsid w:val="002F06BB"/>
    <w:rsid w:val="002F44E7"/>
    <w:rsid w:val="002F54D5"/>
    <w:rsid w:val="002F7A53"/>
    <w:rsid w:val="002F7EF9"/>
    <w:rsid w:val="003043A9"/>
    <w:rsid w:val="003045ED"/>
    <w:rsid w:val="00304BEB"/>
    <w:rsid w:val="00305CC0"/>
    <w:rsid w:val="00307049"/>
    <w:rsid w:val="003124A5"/>
    <w:rsid w:val="00313A1E"/>
    <w:rsid w:val="0032065F"/>
    <w:rsid w:val="00322E9D"/>
    <w:rsid w:val="00323611"/>
    <w:rsid w:val="003239F8"/>
    <w:rsid w:val="0032437B"/>
    <w:rsid w:val="00325C34"/>
    <w:rsid w:val="00326C3B"/>
    <w:rsid w:val="00327AD2"/>
    <w:rsid w:val="0033463F"/>
    <w:rsid w:val="00334EC3"/>
    <w:rsid w:val="003369F7"/>
    <w:rsid w:val="003447CC"/>
    <w:rsid w:val="0034561D"/>
    <w:rsid w:val="00347083"/>
    <w:rsid w:val="003575BA"/>
    <w:rsid w:val="00357A56"/>
    <w:rsid w:val="00360D75"/>
    <w:rsid w:val="00367C30"/>
    <w:rsid w:val="00371E3E"/>
    <w:rsid w:val="0037270D"/>
    <w:rsid w:val="00372869"/>
    <w:rsid w:val="00373ABB"/>
    <w:rsid w:val="00382E4E"/>
    <w:rsid w:val="00383834"/>
    <w:rsid w:val="00385826"/>
    <w:rsid w:val="00385EAB"/>
    <w:rsid w:val="0038745D"/>
    <w:rsid w:val="00392ECD"/>
    <w:rsid w:val="00393579"/>
    <w:rsid w:val="00394102"/>
    <w:rsid w:val="003947CE"/>
    <w:rsid w:val="00395F01"/>
    <w:rsid w:val="00397051"/>
    <w:rsid w:val="00397931"/>
    <w:rsid w:val="003A0631"/>
    <w:rsid w:val="003A2191"/>
    <w:rsid w:val="003A2712"/>
    <w:rsid w:val="003A5287"/>
    <w:rsid w:val="003B091E"/>
    <w:rsid w:val="003B3DD4"/>
    <w:rsid w:val="003C3907"/>
    <w:rsid w:val="003D19DC"/>
    <w:rsid w:val="003D23C3"/>
    <w:rsid w:val="003E1462"/>
    <w:rsid w:val="003E5E63"/>
    <w:rsid w:val="003E6B39"/>
    <w:rsid w:val="00411F3F"/>
    <w:rsid w:val="004135A3"/>
    <w:rsid w:val="00415F96"/>
    <w:rsid w:val="004210E5"/>
    <w:rsid w:val="00421873"/>
    <w:rsid w:val="00421ACC"/>
    <w:rsid w:val="004234D1"/>
    <w:rsid w:val="004437AD"/>
    <w:rsid w:val="004449C4"/>
    <w:rsid w:val="00446060"/>
    <w:rsid w:val="00452577"/>
    <w:rsid w:val="004527C1"/>
    <w:rsid w:val="00457B70"/>
    <w:rsid w:val="00460DF2"/>
    <w:rsid w:val="004634B7"/>
    <w:rsid w:val="004801EB"/>
    <w:rsid w:val="0049172B"/>
    <w:rsid w:val="00492E6D"/>
    <w:rsid w:val="00497DAE"/>
    <w:rsid w:val="004A3710"/>
    <w:rsid w:val="004A5C1A"/>
    <w:rsid w:val="004B0791"/>
    <w:rsid w:val="004B4749"/>
    <w:rsid w:val="004B712C"/>
    <w:rsid w:val="004B7D80"/>
    <w:rsid w:val="004C5EC9"/>
    <w:rsid w:val="004D0569"/>
    <w:rsid w:val="004D568B"/>
    <w:rsid w:val="004D5E6B"/>
    <w:rsid w:val="004D6104"/>
    <w:rsid w:val="004E449D"/>
    <w:rsid w:val="004E4DD4"/>
    <w:rsid w:val="004E6A36"/>
    <w:rsid w:val="004F387A"/>
    <w:rsid w:val="00501173"/>
    <w:rsid w:val="005100BC"/>
    <w:rsid w:val="005140BC"/>
    <w:rsid w:val="005171C3"/>
    <w:rsid w:val="00517B74"/>
    <w:rsid w:val="005233A1"/>
    <w:rsid w:val="00524248"/>
    <w:rsid w:val="00527FBB"/>
    <w:rsid w:val="00532740"/>
    <w:rsid w:val="005413B3"/>
    <w:rsid w:val="0054270F"/>
    <w:rsid w:val="005446F9"/>
    <w:rsid w:val="00546DF9"/>
    <w:rsid w:val="0054767B"/>
    <w:rsid w:val="005508BE"/>
    <w:rsid w:val="00551F5D"/>
    <w:rsid w:val="005541C8"/>
    <w:rsid w:val="005558BA"/>
    <w:rsid w:val="00567C30"/>
    <w:rsid w:val="00580517"/>
    <w:rsid w:val="0058311E"/>
    <w:rsid w:val="00586147"/>
    <w:rsid w:val="0059266C"/>
    <w:rsid w:val="005927E8"/>
    <w:rsid w:val="0059471D"/>
    <w:rsid w:val="00594AC4"/>
    <w:rsid w:val="00597522"/>
    <w:rsid w:val="005A0B92"/>
    <w:rsid w:val="005B28DB"/>
    <w:rsid w:val="005B28DC"/>
    <w:rsid w:val="005B569E"/>
    <w:rsid w:val="005C59F4"/>
    <w:rsid w:val="005D1273"/>
    <w:rsid w:val="005D585E"/>
    <w:rsid w:val="005D71A1"/>
    <w:rsid w:val="005E19BF"/>
    <w:rsid w:val="005E535A"/>
    <w:rsid w:val="005F7CF9"/>
    <w:rsid w:val="00610D63"/>
    <w:rsid w:val="00611C16"/>
    <w:rsid w:val="006128A5"/>
    <w:rsid w:val="00622751"/>
    <w:rsid w:val="00623C1E"/>
    <w:rsid w:val="00624A53"/>
    <w:rsid w:val="00627F60"/>
    <w:rsid w:val="00630352"/>
    <w:rsid w:val="0063049E"/>
    <w:rsid w:val="00631B04"/>
    <w:rsid w:val="006365D6"/>
    <w:rsid w:val="00637012"/>
    <w:rsid w:val="00644C73"/>
    <w:rsid w:val="0065228B"/>
    <w:rsid w:val="0065309B"/>
    <w:rsid w:val="006536CA"/>
    <w:rsid w:val="00657EB3"/>
    <w:rsid w:val="006605DE"/>
    <w:rsid w:val="006638D9"/>
    <w:rsid w:val="00663F8C"/>
    <w:rsid w:val="00665567"/>
    <w:rsid w:val="00666BFA"/>
    <w:rsid w:val="00672283"/>
    <w:rsid w:val="00672B98"/>
    <w:rsid w:val="0067798C"/>
    <w:rsid w:val="006867C4"/>
    <w:rsid w:val="0069031D"/>
    <w:rsid w:val="006928FF"/>
    <w:rsid w:val="00695AD5"/>
    <w:rsid w:val="006A22B8"/>
    <w:rsid w:val="006A5050"/>
    <w:rsid w:val="006A60CA"/>
    <w:rsid w:val="006B364A"/>
    <w:rsid w:val="006B48F7"/>
    <w:rsid w:val="006B5C46"/>
    <w:rsid w:val="006C4F7C"/>
    <w:rsid w:val="006C565D"/>
    <w:rsid w:val="006E3363"/>
    <w:rsid w:val="006E6E15"/>
    <w:rsid w:val="006F47C2"/>
    <w:rsid w:val="006F6DEC"/>
    <w:rsid w:val="00700A27"/>
    <w:rsid w:val="0070552C"/>
    <w:rsid w:val="00706F9A"/>
    <w:rsid w:val="007119FE"/>
    <w:rsid w:val="007127E9"/>
    <w:rsid w:val="00720697"/>
    <w:rsid w:val="00722C12"/>
    <w:rsid w:val="00723193"/>
    <w:rsid w:val="007279FF"/>
    <w:rsid w:val="00731142"/>
    <w:rsid w:val="00731378"/>
    <w:rsid w:val="00733FBC"/>
    <w:rsid w:val="00734A27"/>
    <w:rsid w:val="00736267"/>
    <w:rsid w:val="0073665C"/>
    <w:rsid w:val="00752640"/>
    <w:rsid w:val="007538BA"/>
    <w:rsid w:val="00754880"/>
    <w:rsid w:val="007642C2"/>
    <w:rsid w:val="00767477"/>
    <w:rsid w:val="00771C67"/>
    <w:rsid w:val="00772702"/>
    <w:rsid w:val="00772C14"/>
    <w:rsid w:val="00775A5C"/>
    <w:rsid w:val="00777235"/>
    <w:rsid w:val="0078462D"/>
    <w:rsid w:val="00790EC0"/>
    <w:rsid w:val="00792B66"/>
    <w:rsid w:val="007A4C28"/>
    <w:rsid w:val="007B0E38"/>
    <w:rsid w:val="007B7631"/>
    <w:rsid w:val="007C0939"/>
    <w:rsid w:val="007C117C"/>
    <w:rsid w:val="007C1F26"/>
    <w:rsid w:val="007C2969"/>
    <w:rsid w:val="007C557A"/>
    <w:rsid w:val="007C68D8"/>
    <w:rsid w:val="007C6DA7"/>
    <w:rsid w:val="007C7E0B"/>
    <w:rsid w:val="00810048"/>
    <w:rsid w:val="00814589"/>
    <w:rsid w:val="00815EDA"/>
    <w:rsid w:val="00820C26"/>
    <w:rsid w:val="00824283"/>
    <w:rsid w:val="00825B15"/>
    <w:rsid w:val="00826C8C"/>
    <w:rsid w:val="00827918"/>
    <w:rsid w:val="00834962"/>
    <w:rsid w:val="00834E87"/>
    <w:rsid w:val="00841373"/>
    <w:rsid w:val="008430BD"/>
    <w:rsid w:val="008457A6"/>
    <w:rsid w:val="00845B69"/>
    <w:rsid w:val="00845D33"/>
    <w:rsid w:val="00847461"/>
    <w:rsid w:val="00852E5F"/>
    <w:rsid w:val="008603F3"/>
    <w:rsid w:val="00860C88"/>
    <w:rsid w:val="00862B80"/>
    <w:rsid w:val="00863D25"/>
    <w:rsid w:val="00864227"/>
    <w:rsid w:val="00864903"/>
    <w:rsid w:val="00865A5F"/>
    <w:rsid w:val="00865D7C"/>
    <w:rsid w:val="00866B02"/>
    <w:rsid w:val="008724AA"/>
    <w:rsid w:val="00874EEB"/>
    <w:rsid w:val="00876FB0"/>
    <w:rsid w:val="00882985"/>
    <w:rsid w:val="00890F1A"/>
    <w:rsid w:val="008933CB"/>
    <w:rsid w:val="00897EAF"/>
    <w:rsid w:val="008A043A"/>
    <w:rsid w:val="008B2065"/>
    <w:rsid w:val="008B61C8"/>
    <w:rsid w:val="008B7B6B"/>
    <w:rsid w:val="008C01FC"/>
    <w:rsid w:val="008C59EB"/>
    <w:rsid w:val="008C707D"/>
    <w:rsid w:val="008C73E0"/>
    <w:rsid w:val="008D007C"/>
    <w:rsid w:val="008E06C6"/>
    <w:rsid w:val="008E579F"/>
    <w:rsid w:val="008E7438"/>
    <w:rsid w:val="008F2ECD"/>
    <w:rsid w:val="008F39DC"/>
    <w:rsid w:val="008F4ED1"/>
    <w:rsid w:val="008F5419"/>
    <w:rsid w:val="008F63E9"/>
    <w:rsid w:val="009031DA"/>
    <w:rsid w:val="00911076"/>
    <w:rsid w:val="009114BB"/>
    <w:rsid w:val="00914533"/>
    <w:rsid w:val="009150E5"/>
    <w:rsid w:val="00916739"/>
    <w:rsid w:val="00930C94"/>
    <w:rsid w:val="0093235B"/>
    <w:rsid w:val="009332F3"/>
    <w:rsid w:val="00933785"/>
    <w:rsid w:val="009517EB"/>
    <w:rsid w:val="00953D4C"/>
    <w:rsid w:val="00953F58"/>
    <w:rsid w:val="009556DC"/>
    <w:rsid w:val="0096069F"/>
    <w:rsid w:val="0096337E"/>
    <w:rsid w:val="00995EB6"/>
    <w:rsid w:val="00997DD1"/>
    <w:rsid w:val="009A192D"/>
    <w:rsid w:val="009A489D"/>
    <w:rsid w:val="009A5210"/>
    <w:rsid w:val="009C0338"/>
    <w:rsid w:val="009C07A6"/>
    <w:rsid w:val="009C56F2"/>
    <w:rsid w:val="009C7141"/>
    <w:rsid w:val="009D651A"/>
    <w:rsid w:val="009D6644"/>
    <w:rsid w:val="009E4EAE"/>
    <w:rsid w:val="009E6E57"/>
    <w:rsid w:val="009E76FC"/>
    <w:rsid w:val="009F102A"/>
    <w:rsid w:val="009F163D"/>
    <w:rsid w:val="009F55B3"/>
    <w:rsid w:val="009F5EC3"/>
    <w:rsid w:val="009F6C07"/>
    <w:rsid w:val="00A01883"/>
    <w:rsid w:val="00A03015"/>
    <w:rsid w:val="00A10240"/>
    <w:rsid w:val="00A155FE"/>
    <w:rsid w:val="00A1738D"/>
    <w:rsid w:val="00A1755C"/>
    <w:rsid w:val="00A2229C"/>
    <w:rsid w:val="00A251F0"/>
    <w:rsid w:val="00A252D2"/>
    <w:rsid w:val="00A274D5"/>
    <w:rsid w:val="00A27AA3"/>
    <w:rsid w:val="00A27DF7"/>
    <w:rsid w:val="00A30121"/>
    <w:rsid w:val="00A4570B"/>
    <w:rsid w:val="00A46987"/>
    <w:rsid w:val="00A4743E"/>
    <w:rsid w:val="00A508BD"/>
    <w:rsid w:val="00A54548"/>
    <w:rsid w:val="00A55C1C"/>
    <w:rsid w:val="00A601C8"/>
    <w:rsid w:val="00A65A77"/>
    <w:rsid w:val="00A671DF"/>
    <w:rsid w:val="00A7041D"/>
    <w:rsid w:val="00A70A7F"/>
    <w:rsid w:val="00A74E7D"/>
    <w:rsid w:val="00A80117"/>
    <w:rsid w:val="00A83155"/>
    <w:rsid w:val="00A83FFA"/>
    <w:rsid w:val="00A84574"/>
    <w:rsid w:val="00A864B0"/>
    <w:rsid w:val="00A8744C"/>
    <w:rsid w:val="00A92427"/>
    <w:rsid w:val="00AA48E1"/>
    <w:rsid w:val="00AA58D4"/>
    <w:rsid w:val="00AA7030"/>
    <w:rsid w:val="00AB1DE9"/>
    <w:rsid w:val="00AB1E9D"/>
    <w:rsid w:val="00AB754A"/>
    <w:rsid w:val="00AC0C9F"/>
    <w:rsid w:val="00AC0FB3"/>
    <w:rsid w:val="00AC3795"/>
    <w:rsid w:val="00AC41EE"/>
    <w:rsid w:val="00AC4AE7"/>
    <w:rsid w:val="00AC4C86"/>
    <w:rsid w:val="00AC61FD"/>
    <w:rsid w:val="00AC668A"/>
    <w:rsid w:val="00AC6F1A"/>
    <w:rsid w:val="00AC6F39"/>
    <w:rsid w:val="00AD107E"/>
    <w:rsid w:val="00AD4FA1"/>
    <w:rsid w:val="00AD5CAD"/>
    <w:rsid w:val="00AD7112"/>
    <w:rsid w:val="00AD7EBE"/>
    <w:rsid w:val="00AE299C"/>
    <w:rsid w:val="00B0307E"/>
    <w:rsid w:val="00B039C1"/>
    <w:rsid w:val="00B0630F"/>
    <w:rsid w:val="00B1006F"/>
    <w:rsid w:val="00B100EB"/>
    <w:rsid w:val="00B13CD6"/>
    <w:rsid w:val="00B250C0"/>
    <w:rsid w:val="00B376D3"/>
    <w:rsid w:val="00B41647"/>
    <w:rsid w:val="00B421A2"/>
    <w:rsid w:val="00B42411"/>
    <w:rsid w:val="00B44730"/>
    <w:rsid w:val="00B44AAF"/>
    <w:rsid w:val="00B50F6D"/>
    <w:rsid w:val="00B60808"/>
    <w:rsid w:val="00B6201F"/>
    <w:rsid w:val="00B6482B"/>
    <w:rsid w:val="00B65403"/>
    <w:rsid w:val="00B71990"/>
    <w:rsid w:val="00B81325"/>
    <w:rsid w:val="00B843CF"/>
    <w:rsid w:val="00B87D11"/>
    <w:rsid w:val="00B91050"/>
    <w:rsid w:val="00B92060"/>
    <w:rsid w:val="00B94848"/>
    <w:rsid w:val="00B95B41"/>
    <w:rsid w:val="00B97C06"/>
    <w:rsid w:val="00BA70B2"/>
    <w:rsid w:val="00BB326B"/>
    <w:rsid w:val="00BB6131"/>
    <w:rsid w:val="00BC0FD3"/>
    <w:rsid w:val="00BC18EF"/>
    <w:rsid w:val="00BC330E"/>
    <w:rsid w:val="00BC5D16"/>
    <w:rsid w:val="00BC6D39"/>
    <w:rsid w:val="00BD015F"/>
    <w:rsid w:val="00BD103F"/>
    <w:rsid w:val="00BD5B49"/>
    <w:rsid w:val="00BD6DFC"/>
    <w:rsid w:val="00BE020D"/>
    <w:rsid w:val="00BE5249"/>
    <w:rsid w:val="00BE6D0C"/>
    <w:rsid w:val="00BF1A35"/>
    <w:rsid w:val="00BF7E81"/>
    <w:rsid w:val="00C00971"/>
    <w:rsid w:val="00C04CF1"/>
    <w:rsid w:val="00C068A1"/>
    <w:rsid w:val="00C10570"/>
    <w:rsid w:val="00C15E1B"/>
    <w:rsid w:val="00C21337"/>
    <w:rsid w:val="00C267E3"/>
    <w:rsid w:val="00C3331C"/>
    <w:rsid w:val="00C33AA8"/>
    <w:rsid w:val="00C34FAE"/>
    <w:rsid w:val="00C473B9"/>
    <w:rsid w:val="00C520DA"/>
    <w:rsid w:val="00C52F47"/>
    <w:rsid w:val="00C6683A"/>
    <w:rsid w:val="00C6779C"/>
    <w:rsid w:val="00C73ED0"/>
    <w:rsid w:val="00C83663"/>
    <w:rsid w:val="00C85EC8"/>
    <w:rsid w:val="00C866C9"/>
    <w:rsid w:val="00C87AB0"/>
    <w:rsid w:val="00C9259B"/>
    <w:rsid w:val="00C9580E"/>
    <w:rsid w:val="00CA47D8"/>
    <w:rsid w:val="00CB20F3"/>
    <w:rsid w:val="00CB224C"/>
    <w:rsid w:val="00CB45FF"/>
    <w:rsid w:val="00CC4C78"/>
    <w:rsid w:val="00CD01DF"/>
    <w:rsid w:val="00CD2BFF"/>
    <w:rsid w:val="00CD7648"/>
    <w:rsid w:val="00CD7AE2"/>
    <w:rsid w:val="00CE0D1D"/>
    <w:rsid w:val="00CE21A6"/>
    <w:rsid w:val="00CE6F63"/>
    <w:rsid w:val="00CF040A"/>
    <w:rsid w:val="00CF0F36"/>
    <w:rsid w:val="00CF3560"/>
    <w:rsid w:val="00CF56CA"/>
    <w:rsid w:val="00CF755B"/>
    <w:rsid w:val="00D013A0"/>
    <w:rsid w:val="00D03453"/>
    <w:rsid w:val="00D045A8"/>
    <w:rsid w:val="00D10310"/>
    <w:rsid w:val="00D121FA"/>
    <w:rsid w:val="00D17076"/>
    <w:rsid w:val="00D174D0"/>
    <w:rsid w:val="00D179C7"/>
    <w:rsid w:val="00D20DEA"/>
    <w:rsid w:val="00D24DB9"/>
    <w:rsid w:val="00D26F2E"/>
    <w:rsid w:val="00D27F46"/>
    <w:rsid w:val="00D312D7"/>
    <w:rsid w:val="00D34F90"/>
    <w:rsid w:val="00D35087"/>
    <w:rsid w:val="00D43922"/>
    <w:rsid w:val="00D44BF9"/>
    <w:rsid w:val="00D55B8B"/>
    <w:rsid w:val="00D5626C"/>
    <w:rsid w:val="00D5658B"/>
    <w:rsid w:val="00D70631"/>
    <w:rsid w:val="00D723F3"/>
    <w:rsid w:val="00D736D2"/>
    <w:rsid w:val="00D73EED"/>
    <w:rsid w:val="00D8231A"/>
    <w:rsid w:val="00D860F9"/>
    <w:rsid w:val="00D92583"/>
    <w:rsid w:val="00DA26C2"/>
    <w:rsid w:val="00DB2747"/>
    <w:rsid w:val="00DC24B2"/>
    <w:rsid w:val="00DC3E5E"/>
    <w:rsid w:val="00DD010F"/>
    <w:rsid w:val="00DD17F6"/>
    <w:rsid w:val="00DE0B03"/>
    <w:rsid w:val="00DE2FAA"/>
    <w:rsid w:val="00DF3BFC"/>
    <w:rsid w:val="00DF4CB6"/>
    <w:rsid w:val="00DF516A"/>
    <w:rsid w:val="00DF6905"/>
    <w:rsid w:val="00E041A7"/>
    <w:rsid w:val="00E1165C"/>
    <w:rsid w:val="00E12162"/>
    <w:rsid w:val="00E123AA"/>
    <w:rsid w:val="00E209D2"/>
    <w:rsid w:val="00E21424"/>
    <w:rsid w:val="00E2506F"/>
    <w:rsid w:val="00E25406"/>
    <w:rsid w:val="00E26CC5"/>
    <w:rsid w:val="00E33990"/>
    <w:rsid w:val="00E33CA5"/>
    <w:rsid w:val="00E45EF9"/>
    <w:rsid w:val="00E470C1"/>
    <w:rsid w:val="00E47B63"/>
    <w:rsid w:val="00E6352C"/>
    <w:rsid w:val="00E63871"/>
    <w:rsid w:val="00E63C31"/>
    <w:rsid w:val="00E719F0"/>
    <w:rsid w:val="00E9010C"/>
    <w:rsid w:val="00EA10E3"/>
    <w:rsid w:val="00EA79D3"/>
    <w:rsid w:val="00EB088F"/>
    <w:rsid w:val="00EB1A7F"/>
    <w:rsid w:val="00EB5811"/>
    <w:rsid w:val="00EB7B4F"/>
    <w:rsid w:val="00EB7BB2"/>
    <w:rsid w:val="00EC24BE"/>
    <w:rsid w:val="00EC3048"/>
    <w:rsid w:val="00EC308B"/>
    <w:rsid w:val="00EC35AF"/>
    <w:rsid w:val="00EC5798"/>
    <w:rsid w:val="00ED4090"/>
    <w:rsid w:val="00ED58AE"/>
    <w:rsid w:val="00EE236F"/>
    <w:rsid w:val="00EE43D3"/>
    <w:rsid w:val="00EE6174"/>
    <w:rsid w:val="00EF2579"/>
    <w:rsid w:val="00EF2889"/>
    <w:rsid w:val="00EF4EB8"/>
    <w:rsid w:val="00EF6AC6"/>
    <w:rsid w:val="00EF71A2"/>
    <w:rsid w:val="00F07E3A"/>
    <w:rsid w:val="00F16A2F"/>
    <w:rsid w:val="00F172E7"/>
    <w:rsid w:val="00F22655"/>
    <w:rsid w:val="00F236C7"/>
    <w:rsid w:val="00F25B92"/>
    <w:rsid w:val="00F3107F"/>
    <w:rsid w:val="00F334BF"/>
    <w:rsid w:val="00F33E5F"/>
    <w:rsid w:val="00F34136"/>
    <w:rsid w:val="00F35AC7"/>
    <w:rsid w:val="00F43F5B"/>
    <w:rsid w:val="00F45DAF"/>
    <w:rsid w:val="00F47624"/>
    <w:rsid w:val="00F536B9"/>
    <w:rsid w:val="00F5429C"/>
    <w:rsid w:val="00F6612F"/>
    <w:rsid w:val="00F74885"/>
    <w:rsid w:val="00F75D04"/>
    <w:rsid w:val="00F852AB"/>
    <w:rsid w:val="00F875B8"/>
    <w:rsid w:val="00FA025B"/>
    <w:rsid w:val="00FA1843"/>
    <w:rsid w:val="00FA2140"/>
    <w:rsid w:val="00FA32CA"/>
    <w:rsid w:val="00FB0FD5"/>
    <w:rsid w:val="00FB14B1"/>
    <w:rsid w:val="00FB404E"/>
    <w:rsid w:val="00FB4EA1"/>
    <w:rsid w:val="00FB5E28"/>
    <w:rsid w:val="00FB7519"/>
    <w:rsid w:val="00FC247E"/>
    <w:rsid w:val="00FD01FF"/>
    <w:rsid w:val="00FE52D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500D0B"/>
  <w15:chartTrackingRefBased/>
  <w15:docId w15:val="{C59AE3FA-A319-4477-AA0F-C57B1D4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46464B" w:themeColor="text1"/>
        <w:sz w:val="21"/>
        <w:szCs w:val="21"/>
        <w:lang w:val="is-IS" w:eastAsia="en-US" w:bidi="ar-SA"/>
      </w:rPr>
    </w:rPrDefault>
    <w:pPrDefault>
      <w:pPr>
        <w:spacing w:before="180" w:after="1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EE"/>
  </w:style>
  <w:style w:type="paragraph" w:styleId="Heading1">
    <w:name w:val="heading 1"/>
    <w:next w:val="Normal"/>
    <w:link w:val="Heading1Char"/>
    <w:uiPriority w:val="5"/>
    <w:qFormat/>
    <w:rsid w:val="00820C26"/>
    <w:pPr>
      <w:keepLines/>
      <w:numPr>
        <w:numId w:val="2"/>
      </w:numPr>
      <w:spacing w:line="240" w:lineRule="auto"/>
      <w:jc w:val="left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5"/>
    <w:unhideWhenUsed/>
    <w:qFormat/>
    <w:rsid w:val="00B65403"/>
    <w:pPr>
      <w:numPr>
        <w:ilvl w:val="1"/>
      </w:numPr>
      <w:outlineLvl w:val="1"/>
    </w:pPr>
    <w:rPr>
      <w:b w:val="0"/>
      <w:szCs w:val="26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65403"/>
    <w:pPr>
      <w:numPr>
        <w:ilvl w:val="2"/>
      </w:numPr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5"/>
    <w:semiHidden/>
    <w:unhideWhenUsed/>
    <w:qFormat/>
    <w:rsid w:val="00B6540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5"/>
    <w:semiHidden/>
    <w:unhideWhenUsed/>
    <w:qFormat/>
    <w:rsid w:val="00B65403"/>
    <w:pPr>
      <w:numPr>
        <w:ilvl w:val="4"/>
      </w:numPr>
      <w:spacing w:after="120"/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unhideWhenUsed/>
    <w:qFormat/>
    <w:rsid w:val="00B65403"/>
    <w:pPr>
      <w:numPr>
        <w:ilvl w:val="5"/>
      </w:numPr>
      <w:outlineLvl w:val="5"/>
    </w:pPr>
    <w:rPr>
      <w:color w:val="7D1309" w:themeColor="accent1" w:themeShade="7F"/>
    </w:rPr>
  </w:style>
  <w:style w:type="paragraph" w:styleId="Heading7">
    <w:name w:val="heading 7"/>
    <w:basedOn w:val="Heading6"/>
    <w:next w:val="Normal"/>
    <w:link w:val="Heading7Char"/>
    <w:uiPriority w:val="7"/>
    <w:unhideWhenUsed/>
    <w:qFormat/>
    <w:rsid w:val="00A74E7D"/>
    <w:pPr>
      <w:numPr>
        <w:ilvl w:val="6"/>
      </w:numPr>
      <w:spacing w:after="240" w:line="319" w:lineRule="auto"/>
      <w:outlineLvl w:val="6"/>
    </w:pPr>
    <w:rPr>
      <w:color w:val="46464B" w:themeColor="text1"/>
    </w:rPr>
  </w:style>
  <w:style w:type="paragraph" w:styleId="Heading8">
    <w:name w:val="heading 8"/>
    <w:basedOn w:val="Heading7"/>
    <w:next w:val="Normal"/>
    <w:link w:val="Heading8Char"/>
    <w:uiPriority w:val="7"/>
    <w:unhideWhenUsed/>
    <w:qFormat/>
    <w:rsid w:val="00A74E7D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next w:val="Normal"/>
    <w:link w:val="Heading9Char"/>
    <w:uiPriority w:val="7"/>
    <w:unhideWhenUsed/>
    <w:qFormat/>
    <w:rsid w:val="00A74E7D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820C26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A74E7D"/>
    <w:rPr>
      <w:rFonts w:asciiTheme="majorHAnsi" w:eastAsiaTheme="majorEastAsia" w:hAnsiTheme="majorHAnsi" w:cstheme="majorBidi"/>
      <w:color w:val="46464B" w:themeColor="text1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E7F2D"/>
    <w:rPr>
      <w:rFonts w:asciiTheme="majorHAnsi" w:eastAsiaTheme="majorEastAsia" w:hAnsiTheme="majorHAnsi" w:cstheme="majorBidi"/>
      <w:color w:val="46464B" w:themeColor="text1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AAF"/>
    <w:pPr>
      <w:tabs>
        <w:tab w:val="center" w:pos="4820"/>
        <w:tab w:val="right" w:pos="9639"/>
      </w:tabs>
      <w:spacing w:before="0" w:after="0" w:line="240" w:lineRule="auto"/>
    </w:pPr>
    <w:rPr>
      <w:caps/>
      <w:u w:color="EE3523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B44AAF"/>
    <w:rPr>
      <w:caps/>
      <w:u w:color="EE3523" w:themeColor="accent1"/>
    </w:rPr>
  </w:style>
  <w:style w:type="paragraph" w:styleId="Footer">
    <w:name w:val="footer"/>
    <w:basedOn w:val="Normal"/>
    <w:link w:val="FooterChar"/>
    <w:uiPriority w:val="99"/>
    <w:unhideWhenUsed/>
    <w:rsid w:val="00196795"/>
    <w:pPr>
      <w:tabs>
        <w:tab w:val="center" w:pos="4820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96795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882985"/>
    <w:rPr>
      <w:rFonts w:asciiTheme="majorHAnsi" w:eastAsiaTheme="majorEastAsia" w:hAnsiTheme="majorHAnsi" w:cstheme="majorBidi"/>
      <w:iCs/>
      <w:color w:val="46464B" w:themeColor="text1"/>
      <w:szCs w:val="24"/>
    </w:rPr>
  </w:style>
  <w:style w:type="table" w:styleId="TableGrid">
    <w:name w:val="Table Grid"/>
    <w:basedOn w:val="TableNormal"/>
    <w:uiPriority w:val="39"/>
    <w:rsid w:val="0051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5"/>
    <w:semiHidden/>
    <w:rsid w:val="00882985"/>
    <w:rPr>
      <w:rFonts w:asciiTheme="majorHAnsi" w:eastAsiaTheme="majorEastAsia" w:hAnsiTheme="majorHAnsi" w:cstheme="majorBidi"/>
      <w:iCs/>
      <w:color w:val="46464B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882985"/>
    <w:rPr>
      <w:rFonts w:asciiTheme="majorHAnsi" w:eastAsiaTheme="majorEastAsia" w:hAnsiTheme="majorHAnsi" w:cstheme="majorBidi"/>
      <w:iCs/>
      <w:color w:val="7D1309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7"/>
    <w:rsid w:val="00A74E7D"/>
    <w:rPr>
      <w:rFonts w:asciiTheme="majorHAnsi" w:eastAsiaTheme="majorEastAsia" w:hAnsiTheme="majorHAnsi" w:cstheme="majorBidi"/>
      <w:iCs/>
      <w:color w:val="46464B" w:themeColor="text1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A74E7D"/>
    <w:rPr>
      <w:rFonts w:asciiTheme="majorHAnsi" w:eastAsiaTheme="majorEastAsia" w:hAnsiTheme="majorHAnsi" w:cstheme="majorBidi"/>
      <w:iCs/>
      <w:color w:val="46464B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rsid w:val="00A74E7D"/>
    <w:rPr>
      <w:rFonts w:asciiTheme="majorHAnsi" w:eastAsiaTheme="majorEastAsia" w:hAnsiTheme="majorHAnsi" w:cstheme="majorBidi"/>
      <w:color w:val="46464B" w:themeColor="text1"/>
      <w:sz w:val="21"/>
      <w:szCs w:val="21"/>
    </w:rPr>
  </w:style>
  <w:style w:type="table" w:customStyle="1" w:styleId="EFLAtafla1">
    <w:name w:val="EFLA tafla 1"/>
    <w:basedOn w:val="TableNormal"/>
    <w:uiPriority w:val="99"/>
    <w:rsid w:val="00AD107E"/>
    <w:pPr>
      <w:spacing w:before="20" w:after="20" w:line="240" w:lineRule="auto"/>
      <w:jc w:val="left"/>
    </w:pPr>
    <w:rPr>
      <w:sz w:val="18"/>
    </w:rPr>
    <w:tblPr>
      <w:tblBorders>
        <w:bottom w:val="single" w:sz="2" w:space="0" w:color="46464B" w:themeColor="text1"/>
        <w:insideH w:val="single" w:sz="2" w:space="0" w:color="46464B" w:themeColor="text1"/>
      </w:tblBorders>
    </w:tblPr>
    <w:tcPr>
      <w:vAlign w:val="center"/>
    </w:tcPr>
    <w:tblStylePr w:type="firstRow">
      <w:rPr>
        <w:b/>
        <w:caps/>
        <w:smallCaps w:val="0"/>
      </w:rPr>
      <w:tblPr/>
      <w:tcPr>
        <w:tcBorders>
          <w:top w:val="single" w:sz="12" w:space="0" w:color="46464B" w:themeColor="text1"/>
          <w:left w:val="nil"/>
          <w:bottom w:val="single" w:sz="12" w:space="0" w:color="46464B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12" w:space="0" w:color="46464B" w:themeColor="text1"/>
        </w:tcBorders>
      </w:tcPr>
    </w:tblStylePr>
  </w:style>
  <w:style w:type="table" w:customStyle="1" w:styleId="EFLAtafla2">
    <w:name w:val="EFLA tafla 2"/>
    <w:basedOn w:val="TableNormal"/>
    <w:uiPriority w:val="99"/>
    <w:rsid w:val="00AD107E"/>
    <w:pPr>
      <w:spacing w:before="20" w:after="20" w:line="240" w:lineRule="auto"/>
      <w:jc w:val="left"/>
    </w:pPr>
    <w:rPr>
      <w:sz w:val="18"/>
    </w:rPr>
    <w:tblPr>
      <w:tblBorders>
        <w:top w:val="single" w:sz="4" w:space="0" w:color="46464B" w:themeColor="text1"/>
        <w:left w:val="single" w:sz="4" w:space="0" w:color="46464B" w:themeColor="text1"/>
        <w:bottom w:val="single" w:sz="4" w:space="0" w:color="46464B" w:themeColor="text1"/>
        <w:right w:val="single" w:sz="4" w:space="0" w:color="46464B" w:themeColor="text1"/>
        <w:insideH w:val="single" w:sz="4" w:space="0" w:color="46464B" w:themeColor="text1"/>
        <w:insideV w:val="single" w:sz="4" w:space="0" w:color="46464B" w:themeColor="text1"/>
      </w:tblBorders>
    </w:tblPr>
    <w:tcPr>
      <w:vAlign w:val="center"/>
    </w:tcPr>
    <w:tblStylePr w:type="firstRow">
      <w:rPr>
        <w:b/>
        <w:caps/>
        <w:smallCaps w:val="0"/>
      </w:rPr>
      <w:tblPr/>
      <w:tcPr>
        <w:shd w:val="clear" w:color="auto" w:fill="CADDDF" w:themeFill="accent4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E0B03"/>
    <w:pPr>
      <w:tabs>
        <w:tab w:val="left" w:pos="851"/>
      </w:tabs>
      <w:spacing w:line="240" w:lineRule="auto"/>
      <w:ind w:left="851" w:hanging="851"/>
    </w:pPr>
    <w:rPr>
      <w:iCs/>
      <w:sz w:val="18"/>
      <w:szCs w:val="18"/>
    </w:rPr>
  </w:style>
  <w:style w:type="character" w:customStyle="1" w:styleId="Captionboldred">
    <w:name w:val="Caption bold red"/>
    <w:basedOn w:val="DefaultParagraphFont"/>
    <w:uiPriority w:val="2"/>
    <w:qFormat/>
    <w:rsid w:val="00820C26"/>
    <w:rPr>
      <w:rFonts w:ascii="Calibri" w:hAnsi="Calibri"/>
      <w:b/>
      <w:caps/>
      <w:smallCaps w:val="0"/>
      <w:color w:val="EE3523" w:themeColor="accent1"/>
      <w:lang w:val="is-IS"/>
    </w:rPr>
  </w:style>
  <w:style w:type="paragraph" w:customStyle="1" w:styleId="Aftertable">
    <w:name w:val="After table"/>
    <w:basedOn w:val="Normal"/>
    <w:next w:val="Normal"/>
    <w:uiPriority w:val="6"/>
    <w:qFormat/>
    <w:rsid w:val="00097EFD"/>
    <w:pPr>
      <w:spacing w:before="0" w:after="120" w:line="240" w:lineRule="auto"/>
    </w:pPr>
    <w:rPr>
      <w:sz w:val="12"/>
    </w:rPr>
  </w:style>
  <w:style w:type="paragraph" w:customStyle="1" w:styleId="Captiontable">
    <w:name w:val="Caption table"/>
    <w:basedOn w:val="Caption"/>
    <w:next w:val="Normal"/>
    <w:uiPriority w:val="3"/>
    <w:qFormat/>
    <w:rsid w:val="00CD7AE2"/>
    <w:pPr>
      <w:keepNext/>
      <w:spacing w:before="240" w:after="120"/>
    </w:pPr>
  </w:style>
  <w:style w:type="paragraph" w:customStyle="1" w:styleId="Captionfigure">
    <w:name w:val="Caption figure"/>
    <w:basedOn w:val="Caption"/>
    <w:uiPriority w:val="3"/>
    <w:qFormat/>
    <w:rsid w:val="00CD7AE2"/>
    <w:pPr>
      <w:spacing w:before="120" w:after="240"/>
    </w:pPr>
  </w:style>
  <w:style w:type="paragraph" w:customStyle="1" w:styleId="Figure">
    <w:name w:val="Figure"/>
    <w:basedOn w:val="Normal"/>
    <w:next w:val="Captionfigure"/>
    <w:uiPriority w:val="6"/>
    <w:qFormat/>
    <w:rsid w:val="00281914"/>
    <w:pPr>
      <w:keepNext/>
      <w:spacing w:before="240" w:after="120"/>
    </w:pPr>
    <w:rPr>
      <w:noProof/>
      <w:lang w:eastAsia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327AD2"/>
    <w:pPr>
      <w:numPr>
        <w:numId w:val="0"/>
      </w:numPr>
      <w:spacing w:before="0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FB0FD5"/>
    <w:pPr>
      <w:tabs>
        <w:tab w:val="left" w:pos="709"/>
        <w:tab w:val="left" w:pos="992"/>
        <w:tab w:val="right" w:leader="underscore" w:pos="9060"/>
      </w:tabs>
      <w:spacing w:before="60" w:after="60" w:line="240" w:lineRule="auto"/>
      <w:ind w:left="709" w:right="510" w:hanging="709"/>
      <w:jc w:val="left"/>
    </w:pPr>
    <w:rPr>
      <w:b/>
      <w:caps/>
      <w:sz w:val="20"/>
    </w:rPr>
  </w:style>
  <w:style w:type="paragraph" w:styleId="TOC2">
    <w:name w:val="toc 2"/>
    <w:basedOn w:val="TOC1"/>
    <w:next w:val="Normal"/>
    <w:autoRedefine/>
    <w:uiPriority w:val="39"/>
    <w:unhideWhenUsed/>
    <w:rsid w:val="00F75D04"/>
    <w:rPr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F75D04"/>
    <w:rPr>
      <w:b w:val="0"/>
    </w:rPr>
  </w:style>
  <w:style w:type="character" w:styleId="Hyperlink">
    <w:name w:val="Hyperlink"/>
    <w:basedOn w:val="DefaultParagraphFont"/>
    <w:uiPriority w:val="99"/>
    <w:unhideWhenUsed/>
    <w:rsid w:val="00DF4CB6"/>
    <w:rPr>
      <w:color w:val="0563C1" w:themeColor="hyperlink"/>
      <w:u w:val="single"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F4CB6"/>
    <w:pPr>
      <w:spacing w:after="100"/>
      <w:ind w:left="66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F4CB6"/>
    <w:pPr>
      <w:ind w:left="88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F4CB6"/>
    <w:pPr>
      <w:ind w:left="11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F4CB6"/>
    <w:pPr>
      <w:ind w:left="132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DF4CB6"/>
    <w:pPr>
      <w:ind w:left="154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DF4CB6"/>
    <w:pPr>
      <w:ind w:left="1760"/>
    </w:pPr>
  </w:style>
  <w:style w:type="paragraph" w:styleId="Title">
    <w:name w:val="Title"/>
    <w:basedOn w:val="Normal"/>
    <w:next w:val="Subtitle"/>
    <w:link w:val="TitleChar"/>
    <w:uiPriority w:val="10"/>
    <w:qFormat/>
    <w:rsid w:val="002B0658"/>
    <w:pPr>
      <w:spacing w:before="9000" w:after="0" w:line="240" w:lineRule="auto"/>
      <w:contextualSpacing/>
    </w:pPr>
    <w:rPr>
      <w:rFonts w:ascii="Calibri Light" w:eastAsiaTheme="majorEastAsia" w:hAnsi="Calibri Light" w:cstheme="majorBidi"/>
      <w:caps/>
      <w:color w:val="EE3523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658"/>
    <w:rPr>
      <w:rFonts w:ascii="Calibri Light" w:eastAsiaTheme="majorEastAsia" w:hAnsi="Calibri Light" w:cstheme="majorBidi"/>
      <w:caps/>
      <w:color w:val="EE3523" w:themeColor="accent1"/>
      <w:spacing w:val="-10"/>
      <w:kern w:val="28"/>
      <w:sz w:val="40"/>
      <w:szCs w:val="56"/>
    </w:rPr>
  </w:style>
  <w:style w:type="table" w:customStyle="1" w:styleId="EFLAupplsingabla">
    <w:name w:val="EFLA upplýsingablað"/>
    <w:basedOn w:val="TableNormal"/>
    <w:uiPriority w:val="99"/>
    <w:rsid w:val="008C59EB"/>
    <w:pPr>
      <w:spacing w:before="0" w:after="0" w:line="240" w:lineRule="auto"/>
      <w:jc w:val="left"/>
    </w:pPr>
    <w:rPr>
      <w:sz w:val="20"/>
    </w:rPr>
    <w:tblPr/>
  </w:style>
  <w:style w:type="paragraph" w:customStyle="1" w:styleId="UBheading1">
    <w:name w:val="UB heading 1"/>
    <w:next w:val="UBtext"/>
    <w:uiPriority w:val="13"/>
    <w:qFormat/>
    <w:rsid w:val="00820C26"/>
    <w:pPr>
      <w:spacing w:before="0" w:after="40" w:line="240" w:lineRule="auto"/>
      <w:jc w:val="left"/>
    </w:pPr>
    <w:rPr>
      <w:rFonts w:asciiTheme="majorHAnsi" w:hAnsiTheme="majorHAnsi"/>
      <w:b/>
      <w:caps/>
      <w:color w:val="EE3523" w:themeColor="accent1"/>
      <w:sz w:val="20"/>
    </w:rPr>
  </w:style>
  <w:style w:type="paragraph" w:customStyle="1" w:styleId="UBtext">
    <w:name w:val="UB text"/>
    <w:uiPriority w:val="13"/>
    <w:qFormat/>
    <w:rsid w:val="00820C26"/>
    <w:pPr>
      <w:spacing w:before="0" w:after="60" w:line="240" w:lineRule="atLeast"/>
    </w:pPr>
  </w:style>
  <w:style w:type="paragraph" w:customStyle="1" w:styleId="UBheading2">
    <w:name w:val="UB heading 2"/>
    <w:next w:val="UBtext"/>
    <w:uiPriority w:val="13"/>
    <w:qFormat/>
    <w:rsid w:val="00820C26"/>
    <w:pPr>
      <w:spacing w:before="0" w:after="60" w:line="240" w:lineRule="atLeast"/>
      <w:jc w:val="left"/>
    </w:pPr>
    <w:rPr>
      <w:rFonts w:asciiTheme="majorHAnsi" w:hAnsiTheme="majorHAnsi"/>
      <w:b/>
      <w:caps/>
      <w:sz w:val="16"/>
    </w:rPr>
  </w:style>
  <w:style w:type="paragraph" w:styleId="TableofFigures">
    <w:name w:val="table of figures"/>
    <w:basedOn w:val="Normal"/>
    <w:next w:val="Normal"/>
    <w:uiPriority w:val="99"/>
    <w:unhideWhenUsed/>
    <w:rsid w:val="005140BC"/>
    <w:pPr>
      <w:tabs>
        <w:tab w:val="right" w:leader="underscore" w:pos="9061"/>
      </w:tabs>
      <w:spacing w:before="60" w:after="60" w:line="240" w:lineRule="auto"/>
      <w:ind w:left="794" w:right="510" w:hanging="794"/>
    </w:pPr>
    <w:rPr>
      <w:sz w:val="20"/>
    </w:rPr>
  </w:style>
  <w:style w:type="numbering" w:customStyle="1" w:styleId="Headings">
    <w:name w:val="Headings"/>
    <w:uiPriority w:val="99"/>
    <w:rsid w:val="00B6540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28A5"/>
    <w:rPr>
      <w:color w:val="808080"/>
    </w:rPr>
  </w:style>
  <w:style w:type="paragraph" w:styleId="Subtitle">
    <w:name w:val="Subtitle"/>
    <w:basedOn w:val="Normal"/>
    <w:link w:val="SubtitleChar"/>
    <w:uiPriority w:val="11"/>
    <w:qFormat/>
    <w:rsid w:val="00720697"/>
    <w:pPr>
      <w:numPr>
        <w:ilvl w:val="1"/>
      </w:numPr>
      <w:spacing w:before="120" w:after="160"/>
      <w:jc w:val="left"/>
    </w:pPr>
    <w:rPr>
      <w:rFonts w:eastAsiaTheme="minorEastAsia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697"/>
    <w:rPr>
      <w:rFonts w:ascii="Calibri" w:eastAsiaTheme="minorEastAsia" w:hAnsi="Calibri"/>
      <w:b/>
      <w:color w:val="46464B" w:themeColor="text1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0F254C"/>
    <w:pPr>
      <w:ind w:left="720"/>
      <w:contextualSpacing/>
    </w:pPr>
  </w:style>
  <w:style w:type="paragraph" w:customStyle="1" w:styleId="UBtextbold">
    <w:name w:val="UB text bold"/>
    <w:basedOn w:val="UBtext"/>
    <w:uiPriority w:val="13"/>
    <w:qFormat/>
    <w:rsid w:val="00F35AC7"/>
    <w:pPr>
      <w:jc w:val="left"/>
    </w:pPr>
    <w:rPr>
      <w:b/>
      <w:sz w:val="20"/>
    </w:rPr>
  </w:style>
  <w:style w:type="paragraph" w:customStyle="1" w:styleId="Tablebreak">
    <w:name w:val="Table break"/>
    <w:basedOn w:val="Aftertable"/>
    <w:uiPriority w:val="14"/>
    <w:qFormat/>
    <w:rsid w:val="00FB5E28"/>
    <w:pPr>
      <w:spacing w:after="0"/>
    </w:pPr>
    <w:rPr>
      <w:sz w:val="2"/>
    </w:rPr>
  </w:style>
  <w:style w:type="table" w:customStyle="1" w:styleId="EFLAfundarg">
    <w:name w:val="EFLA fundarg"/>
    <w:basedOn w:val="TableNormal"/>
    <w:uiPriority w:val="99"/>
    <w:rsid w:val="004234D1"/>
    <w:pPr>
      <w:jc w:val="left"/>
    </w:pPr>
    <w:tblPr>
      <w:tblCellMar>
        <w:left w:w="0" w:type="dxa"/>
        <w:right w:w="227" w:type="dxa"/>
      </w:tblCellMar>
    </w:tblPr>
  </w:style>
  <w:style w:type="paragraph" w:customStyle="1" w:styleId="Headerfrontpage">
    <w:name w:val="Header front page"/>
    <w:basedOn w:val="Header"/>
    <w:uiPriority w:val="14"/>
    <w:qFormat/>
    <w:rsid w:val="00B44AAF"/>
    <w:pPr>
      <w:spacing w:after="2000"/>
    </w:pPr>
  </w:style>
  <w:style w:type="table" w:customStyle="1" w:styleId="EFLAtafla3">
    <w:name w:val="EFLA tafla 3"/>
    <w:basedOn w:val="EFLAtafla1"/>
    <w:uiPriority w:val="99"/>
    <w:rsid w:val="00AA48E1"/>
    <w:pPr>
      <w:spacing w:before="0" w:after="0"/>
    </w:pPr>
    <w:rPr>
      <w:szCs w:val="22"/>
    </w:rPr>
    <w:tblPr>
      <w:tblStyleRowBandSize w:val="1"/>
    </w:tblPr>
    <w:tblStylePr w:type="firstRow">
      <w:rPr>
        <w:b/>
        <w:caps/>
        <w:smallCaps w:val="0"/>
      </w:rPr>
      <w:tblPr/>
      <w:trPr>
        <w:tblHeader/>
      </w:trPr>
      <w:tcPr>
        <w:tcBorders>
          <w:top w:val="single" w:sz="12" w:space="0" w:color="46464B" w:themeColor="text1"/>
          <w:left w:val="nil"/>
          <w:bottom w:val="single" w:sz="12" w:space="0" w:color="46464B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12" w:space="0" w:color="46464B" w:themeColor="text1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D5D5"/>
      </w:tcPr>
    </w:tblStylePr>
  </w:style>
  <w:style w:type="table" w:customStyle="1" w:styleId="EFLAmyndatafla">
    <w:name w:val="EFLA myndatafla"/>
    <w:basedOn w:val="TableNormal"/>
    <w:uiPriority w:val="99"/>
    <w:rsid w:val="00734A27"/>
    <w:pPr>
      <w:spacing w:before="20" w:after="20" w:line="240" w:lineRule="auto"/>
    </w:pPr>
    <w:rPr>
      <w:sz w:val="18"/>
      <w:szCs w:val="22"/>
    </w:rPr>
    <w:tblPr>
      <w:tblCellMar>
        <w:top w:w="113" w:type="dxa"/>
        <w:bottom w:w="113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4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337E"/>
    <w:pPr>
      <w:spacing w:before="0"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DA6833A4C459B9955028A1D18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4CBA-179D-4116-ADCF-2987F742FDD8}"/>
      </w:docPartPr>
      <w:docPartBody>
        <w:p w:rsidR="00E00F6C" w:rsidRDefault="00EB56D2">
          <w:pPr>
            <w:pStyle w:val="396DA6833A4C459B9955028A1D18DE5B"/>
          </w:pPr>
          <w:r w:rsidRPr="00BC40C9">
            <w:rPr>
              <w:rStyle w:val="PlaceholderText"/>
            </w:rPr>
            <w:t>Smelltu eða bankaðu til að færa inn dagsetningu.</w:t>
          </w:r>
        </w:p>
      </w:docPartBody>
    </w:docPart>
    <w:docPart>
      <w:docPartPr>
        <w:name w:val="41B94F78F22E432FBD7931288D15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E477-6D06-4805-B31F-F53C8AEF5855}"/>
      </w:docPartPr>
      <w:docPartBody>
        <w:p w:rsidR="00E00F6C" w:rsidRDefault="00EB56D2">
          <w:pPr>
            <w:pStyle w:val="41B94F78F22E432FBD7931288D15A108"/>
          </w:pPr>
          <w:r w:rsidRPr="00BC40C9">
            <w:rPr>
              <w:rStyle w:val="PlaceholderText"/>
            </w:rPr>
            <w:t>Smelltu eða bankaðu til að færa inn dagsetningu.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D2"/>
    <w:rsid w:val="002A6B68"/>
    <w:rsid w:val="00565FB4"/>
    <w:rsid w:val="00A2520B"/>
    <w:rsid w:val="00B420DC"/>
    <w:rsid w:val="00CC4806"/>
    <w:rsid w:val="00E00F6C"/>
    <w:rsid w:val="00E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F6C"/>
    <w:rPr>
      <w:color w:val="808080"/>
    </w:rPr>
  </w:style>
  <w:style w:type="paragraph" w:customStyle="1" w:styleId="396DA6833A4C459B9955028A1D18DE5B">
    <w:name w:val="396DA6833A4C459B9955028A1D18DE5B"/>
  </w:style>
  <w:style w:type="paragraph" w:customStyle="1" w:styleId="41B94F78F22E432FBD7931288D15A108">
    <w:name w:val="41B94F78F22E432FBD7931288D15A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FLA colors">
      <a:dk1>
        <a:srgbClr val="46464B"/>
      </a:dk1>
      <a:lt1>
        <a:sysClr val="window" lastClr="FFFFFF"/>
      </a:lt1>
      <a:dk2>
        <a:srgbClr val="7F7F7F"/>
      </a:dk2>
      <a:lt2>
        <a:srgbClr val="E7E6E6"/>
      </a:lt2>
      <a:accent1>
        <a:srgbClr val="EE3523"/>
      </a:accent1>
      <a:accent2>
        <a:srgbClr val="A7A9AC"/>
      </a:accent2>
      <a:accent3>
        <a:srgbClr val="0080A5"/>
      </a:accent3>
      <a:accent4>
        <a:srgbClr val="CADDDF"/>
      </a:accent4>
      <a:accent5>
        <a:srgbClr val="1A3E6F"/>
      </a:accent5>
      <a:accent6>
        <a:srgbClr val="ECBFC1"/>
      </a:accent6>
      <a:hlink>
        <a:srgbClr val="0563C1"/>
      </a:hlink>
      <a:folHlink>
        <a:srgbClr val="954F72"/>
      </a:folHlink>
    </a:clrScheme>
    <a:fontScheme name="EFLA letu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TemplateConfiguration><![CDATA[{"elementsMetadata":[{"type":"pictureContentControl","id":"a421d331-b3f4-44e5-a7fd-3fc353e7cec4","elementConfiguration":{"inheritDimensions":"inheritNone","width":"4.52 cm","height":"1.4 cm","binding":"UserProfile.Office.Logo","removeAndKeepContent":false,"disableUpdates":false,"type":"image"}}],"transformationConfigurations":[],"isBaseTemplate":false,"templateName":"Fundargerð ISL","enableDocumentContentUpdater":true,"version":"1.0"}]]></TemplafyTemplateConfiguration>
</file>

<file path=customXml/item3.xml><?xml version="1.0" encoding="utf-8"?>
<TemplafyFormConfiguration><![CDATA[{"formFields":[],"formDataEntries":[]}]]></TemplafyForm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4E5839E36615494A95E4090F25A238F4" ma:contentTypeVersion="13" ma:contentTypeDescription="Creates a new WorkPoint document" ma:contentTypeScope="" ma:versionID="ea78415acd35354da390451d91ecc101">
  <xsd:schema xmlns:xsd="http://www.w3.org/2001/XMLSchema" xmlns:xs="http://www.w3.org/2001/XMLSchema" xmlns:p="http://schemas.microsoft.com/office/2006/metadata/properties" xmlns:ns1="http://schemas.microsoft.com/sharepoint/v3" xmlns:ns2="bcbf098e-9cf7-403e-bd79-56d3a600893b" xmlns:ns4="c4503bd2-ad4e-4fda-ac19-fb6493ccda66" targetNamespace="http://schemas.microsoft.com/office/2006/metadata/properties" ma:root="true" ma:fieldsID="d8de61865b535efd87979d9f5761cce6" ns1:_="" ns2:_="" ns4:_="">
    <xsd:import namespace="http://schemas.microsoft.com/sharepoint/v3"/>
    <xsd:import namespace="bcbf098e-9cf7-403e-bd79-56d3a600893b"/>
    <xsd:import namespace="c4503bd2-ad4e-4fda-ac19-fb6493ccda66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2:wpCreatedStage" minOccurs="0"/>
                <xsd:element ref="ns2:ManagedMetaDataTitlefa564e0f" minOccurs="0"/>
                <xsd:element ref="ns2:ManagedMetaDataVi_x00f064fb6cca" minOccurs="0"/>
                <xsd:element ref="ns2:ManagedMetaDatawpProjecbb8f528e" minOccurs="0"/>
                <xsd:element ref="ns2:ManagedMetaDataCompanybe39457e" minOccurs="0"/>
                <xsd:element ref="ns4:wp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Technical"/>
          <xsd:enumeration value="Documentation"/>
          <xsd:enumeration value="Vario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f098e-9cf7-403e-bd79-56d3a600893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wpCreatedStage" ma:index="10" nillable="true" ma:displayName="Created Stage" ma:internalName="wpCreatedStage" ma:readOnly="true">
      <xsd:simpleType>
        <xsd:restriction base="dms:Text"/>
      </xsd:simpleType>
    </xsd:element>
    <xsd:element name="ManagedMetaDataTitlefa564e0f" ma:index="11" nillable="true" ma:displayName="Heiti" ma:internalName="ManagedMetaDataTitlefa564e0f" ma:readOnly="true">
      <xsd:simpleType>
        <xsd:restriction base="dms:Text"/>
      </xsd:simpleType>
    </xsd:element>
    <xsd:element name="ManagedMetaDataVi_x00f064fb6cca" ma:index="12" nillable="true" ma:displayName="Client Number" ma:internalName="ManagedMetaDataVi_x00f064fb6cca" ma:readOnly="true">
      <xsd:simpleType>
        <xsd:restriction base="dms:Text"/>
      </xsd:simpleType>
    </xsd:element>
    <xsd:element name="ManagedMetaDatawpProjecbb8f528e" ma:index="13" nillable="true" ma:displayName="Project Number" ma:internalName="ManagedMetaDatawpProjecbb8f528e" ma:readOnly="true">
      <xsd:simpleType>
        <xsd:restriction base="dms:Text"/>
      </xsd:simpleType>
    </xsd:element>
    <xsd:element name="ManagedMetaDataCompanybe39457e" ma:index="14" nillable="true" ma:displayName="Company" ma:internalName="ManagedMetaDataCompanybe39457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3bd2-ad4e-4fda-ac19-fb6493ccda66" elementFormDefault="qualified">
    <xsd:import namespace="http://schemas.microsoft.com/office/2006/documentManagement/types"/>
    <xsd:import namespace="http://schemas.microsoft.com/office/infopath/2007/PartnerControls"/>
    <xsd:element name="wpTemplateId" ma:index="18" nillable="true" ma:displayName="wpTemplateId" ma:internalName="wpTemplat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ItemLocation xmlns="bcbf098e-9cf7-403e-bd79-56d3a600893b">a0cb69f6;9002;917bf4e8;22732;</wpItemLocation>
    <DocumentType xmlns="http://schemas.microsoft.com/sharepoint/v3" xsi:nil="true"/>
    <wpTemplateId xmlns="c4503bd2-ad4e-4fda-ac19-fb6493ccda66" xsi:nil="true"/>
    <ManagedMetaDatawpProjecbb8f528e xmlns="bcbf098e-9cf7-403e-bd79-56d3a600893b">100832</ManagedMetaDatawpProjecbb8f528e>
    <ManagedMetaDataCompanybe39457e xmlns="bcbf098e-9cf7-403e-bd79-56d3a600893b">Carbfix ohf</ManagedMetaDataCompanybe39457e>
    <wpCreatedStage xmlns="bcbf098e-9cf7-403e-bd79-56d3a600893b">Samningsstig</wpCreatedStage>
  </documentManagement>
</p:properties>
</file>

<file path=customXml/itemProps1.xml><?xml version="1.0" encoding="utf-8"?>
<ds:datastoreItem xmlns:ds="http://schemas.openxmlformats.org/officeDocument/2006/customXml" ds:itemID="{206FF7A0-B63E-4162-A736-7487AE735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D13B7-E2A8-488D-A6C4-00D1222F7F1A}">
  <ds:schemaRefs/>
</ds:datastoreItem>
</file>

<file path=customXml/itemProps3.xml><?xml version="1.0" encoding="utf-8"?>
<ds:datastoreItem xmlns:ds="http://schemas.openxmlformats.org/officeDocument/2006/customXml" ds:itemID="{9FE58890-A40F-4D07-8E16-07A44865AF7F}">
  <ds:schemaRefs/>
</ds:datastoreItem>
</file>

<file path=customXml/itemProps4.xml><?xml version="1.0" encoding="utf-8"?>
<ds:datastoreItem xmlns:ds="http://schemas.openxmlformats.org/officeDocument/2006/customXml" ds:itemID="{C400DBAC-CC9E-405A-A134-61F5D961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f098e-9cf7-403e-bd79-56d3a600893b"/>
    <ds:schemaRef ds:uri="c4503bd2-ad4e-4fda-ac19-fb6493ccd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83F3C2-4586-4196-9115-5E272B4E71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983A7B-7DB9-4AFD-A087-39E54FC4CADE}">
  <ds:schemaRefs>
    <ds:schemaRef ds:uri="http://schemas.microsoft.com/office/2006/metadata/properties"/>
    <ds:schemaRef ds:uri="http://schemas.microsoft.com/office/infopath/2007/PartnerControls"/>
    <ds:schemaRef ds:uri="bcbf098e-9cf7-403e-bd79-56d3a600893b"/>
    <ds:schemaRef ds:uri="http://schemas.microsoft.com/sharepoint/v3"/>
    <ds:schemaRef ds:uri="c4503bd2-ad4e-4fda-ac19-fb6493ccd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EFLA verkfræðistofa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Kristjánsdóttir</dc:creator>
  <cp:keywords/>
  <dc:description/>
  <cp:lastModifiedBy>Silja Y Eyþórsdóttir</cp:lastModifiedBy>
  <cp:revision>2</cp:revision>
  <cp:lastPrinted>2016-09-30T11:11:00Z</cp:lastPrinted>
  <dcterms:created xsi:type="dcterms:W3CDTF">2022-09-02T15:44:00Z</dcterms:created>
  <dcterms:modified xsi:type="dcterms:W3CDTF">2022-09-02T15:44:00Z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efla</vt:lpwstr>
  </property>
  <property fmtid="{D5CDD505-2E9C-101B-9397-08002B2CF9AE}" pid="3" name="TemplafyTemplateId">
    <vt:lpwstr>636555081793396137</vt:lpwstr>
  </property>
  <property fmtid="{D5CDD505-2E9C-101B-9397-08002B2CF9AE}" pid="4" name="TemplafyUserProfileId">
    <vt:lpwstr>637581387240800974</vt:lpwstr>
  </property>
  <property fmtid="{D5CDD505-2E9C-101B-9397-08002B2CF9AE}" pid="5" name="TemplafyLanguageCode">
    <vt:lpwstr>is-IS</vt:lpwstr>
  </property>
  <property fmtid="{D5CDD505-2E9C-101B-9397-08002B2CF9AE}" pid="6" name="ContentTypeId">
    <vt:lpwstr>0x010100C18139275C474FD78397B2DE338CEF76004E5839E36615494A95E4090F25A238F4</vt:lpwstr>
  </property>
</Properties>
</file>